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78" w:rsidRPr="00447878" w:rsidRDefault="00447878" w:rsidP="00447878">
      <w:pPr>
        <w:spacing w:after="0" w:line="240" w:lineRule="auto"/>
        <w:ind w:firstLine="709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</w:rPr>
      </w:pPr>
      <w:r w:rsidRPr="00447878">
        <w:rPr>
          <w:rFonts w:ascii="Times New Roman" w:eastAsia="Arial" w:hAnsi="Times New Roman" w:cs="Times New Roman"/>
          <w:b/>
          <w:sz w:val="24"/>
          <w:szCs w:val="24"/>
        </w:rPr>
        <w:t>ПОЯСНИТЕЛЬНАЯ ЗАПИСКА</w:t>
      </w:r>
    </w:p>
    <w:p w:rsidR="00447878" w:rsidRDefault="00447878" w:rsidP="004203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878">
        <w:rPr>
          <w:rFonts w:ascii="Times New Roman" w:eastAsia="Arial" w:hAnsi="Times New Roman" w:cs="Times New Roman"/>
          <w:sz w:val="24"/>
          <w:szCs w:val="24"/>
        </w:rPr>
        <w:t xml:space="preserve"> Программа по </w:t>
      </w:r>
      <w:r w:rsidRPr="0044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культуре  </w:t>
      </w:r>
      <w:r w:rsidRPr="00447878">
        <w:rPr>
          <w:rFonts w:ascii="Times New Roman" w:eastAsia="Arial" w:hAnsi="Times New Roman" w:cs="Times New Roman"/>
          <w:sz w:val="24"/>
          <w:szCs w:val="24"/>
        </w:rPr>
        <w:t xml:space="preserve">для 2 класса </w:t>
      </w:r>
      <w:r w:rsidR="004203BC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="004203BC" w:rsidRPr="009A622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 «Об образовании в Российской Федерации» ст.2, п.9,  требованиями Федерального государственного образовательного стандарта  начального общего образования, утв. приказом </w:t>
      </w:r>
      <w:proofErr w:type="spellStart"/>
      <w:r w:rsidR="004203BC" w:rsidRPr="009A62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203BC" w:rsidRPr="009A6228">
        <w:rPr>
          <w:rFonts w:ascii="Times New Roman" w:hAnsi="Times New Roman" w:cs="Times New Roman"/>
          <w:sz w:val="24"/>
          <w:szCs w:val="24"/>
        </w:rPr>
        <w:t xml:space="preserve"> России от 06.10.2009 № 373; </w:t>
      </w:r>
      <w:r w:rsidR="004203BC">
        <w:rPr>
          <w:rFonts w:ascii="Times New Roman" w:hAnsi="Times New Roman" w:cs="Times New Roman"/>
          <w:sz w:val="24"/>
          <w:szCs w:val="24"/>
        </w:rPr>
        <w:t>изменениями от 26.11.2010г. №1241, от 22.09.2011г.№ 2357, от 18.12.2012г. № 1060,  29.12.2014 № 1643, от 18.05.2015г. №507, от 31.12.2015г. №1576</w:t>
      </w:r>
      <w:r w:rsidR="004203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203B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 программой</w:t>
      </w:r>
      <w:r w:rsidRPr="0044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 </w:t>
      </w:r>
      <w:proofErr w:type="spellStart"/>
      <w:r w:rsidRPr="0044787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44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536CB" w:rsidRDefault="00C536CB" w:rsidP="004203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6CB" w:rsidRDefault="00C536CB" w:rsidP="00C536CB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935ECA" w:rsidRDefault="0073072A" w:rsidP="00C536CB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072A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</w:t>
      </w:r>
      <w:r w:rsidR="00935ECA">
        <w:rPr>
          <w:rFonts w:ascii="Times New Roman" w:hAnsi="Times New Roman" w:cs="Times New Roman"/>
          <w:sz w:val="24"/>
          <w:szCs w:val="24"/>
        </w:rPr>
        <w:t>оциального и психологического).</w:t>
      </w:r>
    </w:p>
    <w:p w:rsidR="00935ECA" w:rsidRDefault="0073072A" w:rsidP="00935ECA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072A">
        <w:rPr>
          <w:rFonts w:ascii="Times New Roman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73072A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73072A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</w:t>
      </w:r>
      <w:r w:rsidR="00935ECA">
        <w:rPr>
          <w:rFonts w:ascii="Times New Roman" w:hAnsi="Times New Roman" w:cs="Times New Roman"/>
          <w:sz w:val="24"/>
          <w:szCs w:val="24"/>
        </w:rPr>
        <w:t xml:space="preserve">приятия, подвижные игры и т.д.) и </w:t>
      </w:r>
      <w:r w:rsidRPr="0073072A">
        <w:rPr>
          <w:rFonts w:ascii="Times New Roman" w:hAnsi="Times New Roman" w:cs="Times New Roman"/>
          <w:sz w:val="24"/>
          <w:szCs w:val="24"/>
        </w:rPr>
        <w:t xml:space="preserve"> </w:t>
      </w:r>
      <w:r w:rsidR="00935ECA">
        <w:rPr>
          <w:rFonts w:ascii="Times New Roman" w:hAnsi="Times New Roman" w:cs="Times New Roman"/>
          <w:sz w:val="24"/>
          <w:szCs w:val="24"/>
        </w:rPr>
        <w:t xml:space="preserve"> </w:t>
      </w:r>
      <w:r w:rsidRPr="0073072A">
        <w:rPr>
          <w:rFonts w:ascii="Times New Roman" w:hAnsi="Times New Roman" w:cs="Times New Roman"/>
          <w:sz w:val="24"/>
          <w:szCs w:val="24"/>
        </w:rPr>
        <w:t>навыка</w:t>
      </w:r>
      <w:r w:rsidR="00935ECA">
        <w:rPr>
          <w:rFonts w:ascii="Times New Roman" w:hAnsi="Times New Roman" w:cs="Times New Roman"/>
          <w:sz w:val="24"/>
          <w:szCs w:val="24"/>
        </w:rPr>
        <w:t>ми</w:t>
      </w:r>
      <w:r w:rsidRPr="0073072A">
        <w:rPr>
          <w:rFonts w:ascii="Times New Roman" w:hAnsi="Times New Roman" w:cs="Times New Roman"/>
          <w:sz w:val="24"/>
          <w:szCs w:val="24"/>
        </w:rPr>
        <w:t xml:space="preserve"> систематического наблюдения за своим физическим состоянием</w:t>
      </w:r>
      <w:r w:rsidR="00935ECA">
        <w:rPr>
          <w:rFonts w:ascii="Times New Roman" w:hAnsi="Times New Roman" w:cs="Times New Roman"/>
          <w:sz w:val="24"/>
          <w:szCs w:val="24"/>
        </w:rPr>
        <w:t>.</w:t>
      </w:r>
    </w:p>
    <w:p w:rsidR="00935ECA" w:rsidRDefault="00935ECA" w:rsidP="00935ECA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5ECA" w:rsidRPr="00935ECA" w:rsidRDefault="00935ECA" w:rsidP="00C536CB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35E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5ECA" w:rsidRDefault="00935ECA" w:rsidP="00C536CB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Pr="009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935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культуры. </w:t>
      </w:r>
    </w:p>
    <w:p w:rsidR="00C536CB" w:rsidRDefault="00935ECA" w:rsidP="00C536CB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935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установки на сохранение и укрепление здоровья, навыков здорового и безопасного образа жизни.</w:t>
      </w:r>
    </w:p>
    <w:p w:rsidR="00935ECA" w:rsidRPr="00935ECA" w:rsidRDefault="00935ECA" w:rsidP="00C536CB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D9" w:rsidRPr="008E50D9" w:rsidRDefault="008E50D9" w:rsidP="008E5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</w:t>
      </w:r>
      <w:r w:rsidRPr="008E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50D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Место курса в учебном плане:</w:t>
      </w:r>
    </w:p>
    <w:p w:rsidR="008E50D9" w:rsidRDefault="008E50D9" w:rsidP="008E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рассчитан на 102</w:t>
      </w:r>
      <w:r w:rsidRPr="008E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год, 3</w:t>
      </w:r>
      <w:r w:rsidRPr="008E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в соответствии с годовым учебным планом работы МАОУ «СОШ №54 г. Улан-Удэ» на 2017-2018</w:t>
      </w:r>
      <w:r w:rsidR="009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0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C536CB" w:rsidRDefault="00C536CB" w:rsidP="008E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0D9" w:rsidRPr="008E50D9" w:rsidRDefault="008E50D9" w:rsidP="008E50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E50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УМК:</w:t>
      </w:r>
    </w:p>
    <w:p w:rsidR="004203BC" w:rsidRDefault="00935ECA" w:rsidP="008E5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В.И.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8E50D9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="004203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proofErr w:type="spellEnd"/>
      <w:proofErr w:type="gramEnd"/>
      <w:r w:rsidR="0042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2 класс,</w:t>
      </w:r>
      <w:r w:rsidR="004203BC" w:rsidRPr="0044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4-е изд.</w:t>
      </w:r>
      <w:r w:rsidR="008E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03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2016</w:t>
      </w:r>
    </w:p>
    <w:p w:rsidR="00447878" w:rsidRPr="00447878" w:rsidRDefault="00447878" w:rsidP="00CD1348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4"/>
          <w:szCs w:val="24"/>
        </w:rPr>
      </w:pPr>
      <w:bookmarkStart w:id="0" w:name="bookmark3"/>
    </w:p>
    <w:p w:rsidR="00447878" w:rsidRPr="00447878" w:rsidRDefault="00F7227D" w:rsidP="00F7227D">
      <w:pPr>
        <w:spacing w:after="0" w:line="240" w:lineRule="auto"/>
        <w:ind w:firstLine="709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bookmarkStart w:id="1" w:name="bookmark5"/>
      <w:bookmarkEnd w:id="0"/>
      <w:r>
        <w:rPr>
          <w:rFonts w:ascii="Times New Roman" w:eastAsia="Arial" w:hAnsi="Times New Roman" w:cs="Times New Roman"/>
          <w:b/>
          <w:sz w:val="20"/>
          <w:szCs w:val="20"/>
        </w:rPr>
        <w:t xml:space="preserve">ПЛАНИРУЕМЫЕ </w:t>
      </w:r>
      <w:r w:rsidR="00447878" w:rsidRPr="00447878">
        <w:rPr>
          <w:rFonts w:ascii="Times New Roman" w:eastAsia="Arial" w:hAnsi="Times New Roman" w:cs="Times New Roman"/>
          <w:b/>
          <w:sz w:val="20"/>
          <w:szCs w:val="20"/>
        </w:rPr>
        <w:t>ПРЕДМЕТНЫЕ РЕЗУЛЬТАТЫ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ИЗУЧЕНИЯ УЧЕБНОГО ПРЕДМЕТА</w:t>
      </w:r>
      <w:r w:rsidR="00447878" w:rsidRPr="00447878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bookmarkEnd w:id="1"/>
    </w:p>
    <w:p w:rsidR="00447878" w:rsidRPr="00447878" w:rsidRDefault="00447878" w:rsidP="00CD1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878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</w:t>
      </w:r>
      <w:r w:rsidR="00F7227D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</w:t>
      </w:r>
      <w:r w:rsidRPr="00447878">
        <w:rPr>
          <w:rFonts w:ascii="Times New Roman" w:eastAsia="Calibri" w:hAnsi="Times New Roman" w:cs="Times New Roman"/>
          <w:sz w:val="24"/>
          <w:szCs w:val="24"/>
        </w:rPr>
        <w:t>направлена на достижение учащимися предметных результатов по физической культуре.</w:t>
      </w:r>
    </w:p>
    <w:p w:rsidR="00447878" w:rsidRPr="00447878" w:rsidRDefault="00F7227D" w:rsidP="00F722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7878" w:rsidRPr="00447878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447878" w:rsidRPr="00447878" w:rsidRDefault="00F7227D" w:rsidP="00F7227D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7878" w:rsidRPr="00447878">
        <w:rPr>
          <w:rFonts w:ascii="Times New Roman" w:eastAsia="Calibri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="00447878" w:rsidRPr="00447878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="00447878" w:rsidRPr="00447878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47878" w:rsidRPr="00447878" w:rsidRDefault="00F7227D" w:rsidP="00F7227D">
      <w:pPr>
        <w:widowControl w:val="0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47878" w:rsidRPr="00447878">
        <w:rPr>
          <w:rFonts w:ascii="Times New Roman" w:eastAsia="Calibri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447878" w:rsidRDefault="00447878" w:rsidP="00447878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sz w:val="24"/>
          <w:szCs w:val="24"/>
        </w:rPr>
      </w:pPr>
      <w:bookmarkStart w:id="2" w:name="bookmark9"/>
    </w:p>
    <w:p w:rsidR="00C536CB" w:rsidRDefault="00C536CB" w:rsidP="00447878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sz w:val="24"/>
          <w:szCs w:val="24"/>
        </w:rPr>
      </w:pPr>
    </w:p>
    <w:p w:rsidR="00C536CB" w:rsidRDefault="00C536CB" w:rsidP="00935ECA">
      <w:pP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4"/>
        </w:rPr>
      </w:pPr>
    </w:p>
    <w:p w:rsidR="00935ECA" w:rsidRPr="00447878" w:rsidRDefault="00935ECA" w:rsidP="00935ECA">
      <w:pPr>
        <w:spacing w:after="0" w:line="240" w:lineRule="auto"/>
        <w:jc w:val="both"/>
        <w:outlineLvl w:val="2"/>
        <w:rPr>
          <w:rFonts w:ascii="Times New Roman" w:eastAsia="Arial" w:hAnsi="Times New Roman" w:cs="Times New Roman"/>
          <w:b/>
          <w:sz w:val="24"/>
          <w:szCs w:val="24"/>
        </w:rPr>
      </w:pPr>
    </w:p>
    <w:p w:rsidR="00935ECA" w:rsidRDefault="00935ECA" w:rsidP="00447878">
      <w:pPr>
        <w:spacing w:after="0" w:line="240" w:lineRule="auto"/>
        <w:ind w:firstLine="709"/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447878" w:rsidRPr="00447878" w:rsidRDefault="00447878" w:rsidP="00447878">
      <w:pPr>
        <w:spacing w:after="0" w:line="240" w:lineRule="auto"/>
        <w:ind w:firstLine="709"/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 w:rsidRPr="00447878">
        <w:rPr>
          <w:rFonts w:ascii="Times New Roman" w:eastAsia="Arial" w:hAnsi="Times New Roman" w:cs="Times New Roman"/>
          <w:b/>
          <w:sz w:val="20"/>
          <w:szCs w:val="20"/>
        </w:rPr>
        <w:lastRenderedPageBreak/>
        <w:t xml:space="preserve">СОДЕРЖАНИЕ </w:t>
      </w:r>
      <w:r w:rsidR="00F7227D">
        <w:rPr>
          <w:rFonts w:ascii="Times New Roman" w:eastAsia="Arial" w:hAnsi="Times New Roman" w:cs="Times New Roman"/>
          <w:b/>
          <w:sz w:val="20"/>
          <w:szCs w:val="20"/>
        </w:rPr>
        <w:t>УЧЕБНОГО ПРЕДМЕТА</w:t>
      </w:r>
      <w:bookmarkEnd w:id="2"/>
    </w:p>
    <w:p w:rsidR="00447878" w:rsidRPr="00AE12EB" w:rsidRDefault="00447878" w:rsidP="00447878">
      <w:pPr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bookmarkStart w:id="3" w:name="bookmark10"/>
      <w:r w:rsidRPr="00AE12EB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</w:t>
      </w:r>
      <w:bookmarkEnd w:id="3"/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Физическая культура.</w:t>
      </w:r>
      <w:r w:rsidRPr="00AE12EB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Из истории физической культуры.</w:t>
      </w:r>
      <w:r w:rsidRPr="00AE12EB">
        <w:rPr>
          <w:rFonts w:ascii="Times New Roman" w:eastAsia="Calibri" w:hAnsi="Times New Roman" w:cs="Times New Roman"/>
          <w:sz w:val="24"/>
          <w:szCs w:val="24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Физические упражнения.</w:t>
      </w:r>
      <w:r w:rsidRPr="00AE12EB">
        <w:rPr>
          <w:rFonts w:ascii="Times New Roman" w:eastAsia="Calibri" w:hAnsi="Times New Roman" w:cs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447878" w:rsidRPr="00AE12EB" w:rsidRDefault="00447878" w:rsidP="00C53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  <w:bookmarkStart w:id="4" w:name="bookmark11"/>
    </w:p>
    <w:p w:rsidR="00447878" w:rsidRPr="00AE12EB" w:rsidRDefault="00447878" w:rsidP="00447878">
      <w:pPr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Способы физкультурной деятельности</w:t>
      </w:r>
      <w:bookmarkEnd w:id="4"/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Самостоятельные занятия.</w:t>
      </w:r>
      <w:r w:rsidRPr="00AE12EB">
        <w:rPr>
          <w:rFonts w:ascii="Times New Roman" w:eastAsia="Calibri" w:hAnsi="Times New Roman" w:cs="Times New Roman"/>
          <w:sz w:val="24"/>
          <w:szCs w:val="24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Самостоятельные наблюдения за физическим развитием и физической подготовленностью.</w:t>
      </w:r>
      <w:r w:rsidRPr="00AE12EB">
        <w:rPr>
          <w:rFonts w:ascii="Times New Roman" w:eastAsia="Calibri" w:hAnsi="Times New Roman" w:cs="Times New Roman"/>
          <w:sz w:val="24"/>
          <w:szCs w:val="24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Самостоятельные игры и развлечения.</w:t>
      </w:r>
      <w:r w:rsidRPr="00AE12EB">
        <w:rPr>
          <w:rFonts w:ascii="Times New Roman" w:eastAsia="Calibri" w:hAnsi="Times New Roman" w:cs="Times New Roman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Физическое совершенствование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Физкультурно-оздоровительная деятельность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447878" w:rsidRPr="00AE12E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EB">
        <w:rPr>
          <w:rFonts w:ascii="Times New Roman" w:eastAsia="Calibri" w:hAnsi="Times New Roman" w:cs="Times New Roman"/>
          <w:sz w:val="24"/>
          <w:szCs w:val="24"/>
        </w:rPr>
        <w:t>Спортивно-оздоровительная деятельность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Гимнастика с основами акробатики.</w:t>
      </w: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Организующие команды и приемы.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Акробатические упражнения.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Акробатические комбинации.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36CB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C536CB">
        <w:rPr>
          <w:rFonts w:ascii="Times New Roman" w:eastAsia="Calibri" w:hAnsi="Times New Roman" w:cs="Times New Roman"/>
          <w:sz w:val="24"/>
          <w:szCs w:val="24"/>
        </w:rPr>
        <w:t>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Упражнения на низкой гимнастической перекладине: </w:t>
      </w: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висы, </w:t>
      </w:r>
      <w:proofErr w:type="spellStart"/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перемахи</w:t>
      </w:r>
      <w:proofErr w:type="spellEnd"/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Гимнастическая комбинация.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Например, из виса стоя присев толчком двумя ногами </w:t>
      </w:r>
      <w:proofErr w:type="spellStart"/>
      <w:r w:rsidRPr="00C536CB">
        <w:rPr>
          <w:rFonts w:ascii="Times New Roman" w:eastAsia="Calibri" w:hAnsi="Times New Roman" w:cs="Times New Roman"/>
          <w:sz w:val="24"/>
          <w:szCs w:val="24"/>
        </w:rPr>
        <w:t>перемах</w:t>
      </w:r>
      <w:proofErr w:type="spellEnd"/>
      <w:r w:rsidRPr="00C536CB">
        <w:rPr>
          <w:rFonts w:ascii="Times New Roman" w:eastAsia="Calibri" w:hAnsi="Times New Roman" w:cs="Times New Roman"/>
          <w:sz w:val="24"/>
          <w:szCs w:val="24"/>
        </w:rPr>
        <w:t>, согнув ноги, в вис сзади согнувшись, опускание назад в вис стоя и обратное движение</w:t>
      </w:r>
      <w:r w:rsidRPr="00C536CB">
        <w:rPr>
          <w:rFonts w:ascii="Times New Roman" w:eastAsia="Calibri" w:hAnsi="Times New Roman" w:cs="Times New Roman"/>
          <w:sz w:val="24"/>
          <w:szCs w:val="24"/>
        </w:rPr>
        <w:br/>
        <w:t>через вис сзади согнувшись со сходом вперёд ноги.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Опорный прыжок: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с разбега через гимнастического козла.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Гимнастические упражнения прикладного характера. 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Прыжки со скакалкой.  Передвижение по гимнастической стенке. Преодоление полосы препятствий с элементами лазанья и </w:t>
      </w:r>
      <w:proofErr w:type="spellStart"/>
      <w:r w:rsidRPr="00C536CB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536CB">
        <w:rPr>
          <w:rFonts w:ascii="Times New Roman" w:eastAsia="Calibri" w:hAnsi="Times New Roman" w:cs="Times New Roman"/>
          <w:sz w:val="24"/>
          <w:szCs w:val="24"/>
        </w:rPr>
        <w:t>переползания</w:t>
      </w:r>
      <w:proofErr w:type="spellEnd"/>
      <w:r w:rsidRPr="00C536CB">
        <w:rPr>
          <w:rFonts w:ascii="Times New Roman" w:eastAsia="Calibri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bCs/>
          <w:iCs/>
          <w:spacing w:val="-2"/>
          <w:sz w:val="24"/>
          <w:szCs w:val="24"/>
          <w:shd w:val="clear" w:color="auto" w:fill="FFFFFF"/>
        </w:rPr>
        <w:t>Лёгкая атлетика.</w:t>
      </w:r>
      <w:r w:rsidRPr="00C536CB">
        <w:rPr>
          <w:rFonts w:ascii="Times New Roman" w:eastAsia="Calibri" w:hAnsi="Times New Roman" w:cs="Times New Roman"/>
          <w:iCs/>
          <w:spacing w:val="-2"/>
          <w:sz w:val="24"/>
          <w:szCs w:val="24"/>
          <w:shd w:val="clear" w:color="auto" w:fill="FFFFFF"/>
        </w:rPr>
        <w:t xml:space="preserve"> Беговые упражнения:</w:t>
      </w:r>
      <w:r w:rsidRPr="00C536C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 высоким подниманием бедра, прыжками и с ускорением, с </w:t>
      </w:r>
      <w:proofErr w:type="spellStart"/>
      <w:r w:rsidRPr="00C536CB">
        <w:rPr>
          <w:rFonts w:ascii="Times New Roman" w:eastAsia="Calibri" w:hAnsi="Times New Roman" w:cs="Times New Roman"/>
          <w:spacing w:val="-2"/>
          <w:sz w:val="24"/>
          <w:szCs w:val="24"/>
        </w:rPr>
        <w:t>изменяюшимся</w:t>
      </w:r>
      <w:proofErr w:type="spellEnd"/>
      <w:r w:rsidRPr="00C536C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направлением движения, из разных исходных положений; челночный бег; высокий старт с последующим ускорением</w:t>
      </w:r>
      <w:r w:rsidRPr="00C536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lastRenderedPageBreak/>
        <w:t>Прыжковые упражнения: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Броски: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большого мяча (1кг) на дальность разными способами.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Метание: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малого мяча в вертикальную цель и на дальность.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Подвижные и спортивные игры.</w:t>
      </w: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На материале гимнастики с основами акробатики: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игровые задания с использованием строевых упражнений, упражнений на внимание, силу,</w:t>
      </w:r>
      <w:r w:rsidRPr="00C536CB">
        <w:rPr>
          <w:rFonts w:ascii="Times New Roman" w:eastAsia="Calibri" w:hAnsi="Times New Roman" w:cs="Times New Roman"/>
          <w:sz w:val="24"/>
          <w:szCs w:val="24"/>
        </w:rPr>
        <w:br/>
        <w:t>ловкость и координацию.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На материале легкой атлетики: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sz w:val="24"/>
          <w:szCs w:val="24"/>
        </w:rPr>
        <w:t>На материале спортивных игр.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Футбол: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6C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Волейбол:</w:t>
      </w:r>
      <w:r w:rsidRPr="00C536CB">
        <w:rPr>
          <w:rFonts w:ascii="Times New Roman" w:eastAsia="Calibri" w:hAnsi="Times New Roman" w:cs="Times New Roman"/>
          <w:sz w:val="24"/>
          <w:szCs w:val="24"/>
        </w:rPr>
        <w:t xml:space="preserve"> подбрасывание мяча; подача мяча; приём и передача мяча; подвижные игры на материале волейбола.</w:t>
      </w:r>
    </w:p>
    <w:p w:rsidR="00447878" w:rsidRPr="00C536CB" w:rsidRDefault="00447878" w:rsidP="00447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ECA" w:rsidRDefault="00935EC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35ECA">
        <w:rPr>
          <w:rFonts w:ascii="Times New Roman" w:eastAsia="Calibri" w:hAnsi="Times New Roman" w:cs="Times New Roman"/>
          <w:b/>
          <w:sz w:val="24"/>
          <w:szCs w:val="24"/>
        </w:rPr>
        <w:t>Формы: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5ECA">
        <w:rPr>
          <w:rFonts w:ascii="Times New Roman" w:eastAsia="Calibri" w:hAnsi="Times New Roman" w:cs="Times New Roman"/>
          <w:sz w:val="24"/>
          <w:szCs w:val="24"/>
        </w:rPr>
        <w:t>урок, экскурсии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5ECA" w:rsidRDefault="00935ECA" w:rsidP="00935ECA">
      <w:pPr>
        <w:rPr>
          <w:rFonts w:ascii="Times New Roman" w:eastAsia="Calibri" w:hAnsi="Times New Roman" w:cs="Times New Roman"/>
          <w:sz w:val="24"/>
          <w:szCs w:val="24"/>
        </w:rPr>
      </w:pPr>
      <w:r w:rsidRPr="00935ECA">
        <w:rPr>
          <w:rFonts w:ascii="Times New Roman" w:eastAsia="Calibri" w:hAnsi="Times New Roman" w:cs="Times New Roman"/>
          <w:b/>
          <w:sz w:val="24"/>
          <w:szCs w:val="24"/>
        </w:rPr>
        <w:t>Виды: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5ECA">
        <w:rPr>
          <w:rFonts w:ascii="Times New Roman" w:eastAsia="Calibri" w:hAnsi="Times New Roman" w:cs="Times New Roman"/>
          <w:sz w:val="24"/>
          <w:szCs w:val="24"/>
        </w:rPr>
        <w:t>соревнования,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ECA">
        <w:rPr>
          <w:rFonts w:ascii="Times New Roman" w:eastAsia="Calibri" w:hAnsi="Times New Roman" w:cs="Times New Roman"/>
          <w:sz w:val="24"/>
          <w:szCs w:val="24"/>
        </w:rPr>
        <w:t>игры,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ECA">
        <w:rPr>
          <w:rFonts w:ascii="Times New Roman" w:eastAsia="Calibri" w:hAnsi="Times New Roman" w:cs="Times New Roman"/>
          <w:sz w:val="24"/>
          <w:szCs w:val="24"/>
        </w:rPr>
        <w:t>эстафеты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5ECA" w:rsidRDefault="00935ECA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</w:p>
    <w:p w:rsidR="00AC1939" w:rsidRDefault="00AC1939">
      <w:pPr>
        <w:rPr>
          <w:b/>
        </w:rPr>
      </w:pPr>
      <w:bookmarkStart w:id="5" w:name="_GoBack"/>
      <w:bookmarkEnd w:id="5"/>
    </w:p>
    <w:p w:rsidR="00AC1939" w:rsidRPr="00AC1939" w:rsidRDefault="00AC1939">
      <w:pPr>
        <w:rPr>
          <w:b/>
        </w:rPr>
      </w:pPr>
    </w:p>
    <w:p w:rsidR="00AC1939" w:rsidRPr="00AC1939" w:rsidRDefault="00AC1939" w:rsidP="00AC1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93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физической культуре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418"/>
        <w:gridCol w:w="1553"/>
      </w:tblGrid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C1939">
              <w:rPr>
                <w:szCs w:val="24"/>
              </w:rPr>
              <w:t>Вводное занятие. Инструктаж по Т.Б. Овладение знаниями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C1939">
              <w:rPr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C1939">
              <w:rPr>
                <w:szCs w:val="24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C1939">
              <w:rPr>
                <w:szCs w:val="24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C1939">
              <w:rPr>
                <w:szCs w:val="24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pStyle w:val="a"/>
              <w:numPr>
                <w:ilvl w:val="0"/>
                <w:numId w:val="0"/>
              </w:numPr>
              <w:jc w:val="left"/>
              <w:rPr>
                <w:szCs w:val="24"/>
              </w:rPr>
            </w:pPr>
            <w:r w:rsidRPr="00AC1939">
              <w:rPr>
                <w:szCs w:val="24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rPr>
          <w:trHeight w:val="720"/>
        </w:trPr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 и развитие выносливости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бега и развитие выносливости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i/>
                <w:sz w:val="24"/>
                <w:szCs w:val="24"/>
              </w:rPr>
              <w:t>Бодрость, грация, координация. Гимнастика  18 ч.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 висов и упоров, развитие 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висов и упоров развитие 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висов и упоров развитие 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лазанья и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, развитие координационных и силовых способностей, правильной осанки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навыков равновесия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танцевальных упражнений и развитие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строевых упражнений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строевых упражнений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общеразвивающих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общеразвивающих упражнений без предметов, развитие координационных способностей, силы и гибкости, а также правильной осанки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общеразвивающих упражнений с  предметами, развитие координационных, силовых  способностей, и гибкости.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общеразвивающих упражнений с  предметами, развитие координационных, силовых  способностей, и гибкости.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i/>
                <w:sz w:val="24"/>
                <w:szCs w:val="24"/>
              </w:rPr>
              <w:t>«Играем все».     Подвижные игры с элементами легкой атлетики 9 часов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прыжках, развитие скоростно-силовых  способностей, ориентирование в пространстве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прыжках, развитие скоростно-силовых  способностей, ориентирование в пространстве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навыков прыжках, развитие скоростно-силовых  способностей, ориентирование в пространстве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метаний на дальность и точность,  развитие способностей к дифференцированию параметров движений, скоростно-силовых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метаний на дальность и точность,  развитие способностей к дифференцированию параметров движений, скоростно-силовых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метаний на дальность и точность,  развитие способностей к дифференцированию параметров движений, скоростно-силовых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 xml:space="preserve">3 четверть. 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национальная игра. Шагай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национальная игра. Шагай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национальная игра. Шагай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национальная игра. Шагай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национальная игра. Шагай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национальная игра. Шагай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национальная игра. Шагай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игры. Беседа.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игры. Беседа.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Беседа. Бурятские национальные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Беседа. Бурятские национальные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Беседа. Бурятские национальные игры.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Урок – презентация. Спортсмены Бурятии.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Подвижные игры 8 часов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 к дифференцированию параметров движений, реакции, ориентированию в пространстве.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 к дифференцированию параметров движений, реакции, ориентированию в пространстве.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 к дифференцированию параметров движений, реакции, ориентированию в пространстве.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 к дифференцированию параметров движений, реакции, ориентированию в пространстве.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 к дифференцированию параметров движений, реакции, ориентированию в пространстве.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держания, ловли, передачи, броска и ведения мяча и развитие способностей  к дифференцированию параметров движений, реакции, ориентированию в пространстве.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Волейбол 4 часа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79"/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в подбрасывании и подаче мяча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79"/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в подбрасывании и подаче мяча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в приеме и передаче мяча в волейболе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в приеме и передаче мяча в волейболе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 w:rsidRPr="00AC1939">
              <w:rPr>
                <w:rStyle w:val="c31"/>
                <w:rFonts w:ascii="Times New Roman" w:hAnsi="Times New Roman" w:cs="Times New Roman"/>
                <w:i/>
                <w:sz w:val="24"/>
                <w:szCs w:val="24"/>
              </w:rPr>
              <w:t>Игры с элементами волейбола  2 часа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Подвижные игры с элементами волейбола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r w:rsidRPr="00AC1939">
              <w:rPr>
                <w:rStyle w:val="c31"/>
                <w:rFonts w:ascii="Times New Roman" w:hAnsi="Times New Roman" w:cs="Times New Roman"/>
                <w:i/>
                <w:sz w:val="24"/>
                <w:szCs w:val="24"/>
              </w:rPr>
              <w:t>Легкая атлетика 11 часов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прыжков, развитие скоростно-силовых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прыжков, развитие скоростно-силовых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i/>
                <w:sz w:val="24"/>
                <w:szCs w:val="24"/>
              </w:rPr>
              <w:t>Футбол 6 часов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rPr>
          <w:trHeight w:val="757"/>
        </w:trPr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в ударах по воротам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rPr>
          <w:trHeight w:val="653"/>
        </w:trPr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в ударах по воротам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в ударах по воротам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элементарными умениями в ведении мяча 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элементарными умениями в ведении мяча 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элементарными умениями в ведении мяча 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F02C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Подвижные игры с элементами футбола 5 часов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футбола</w:t>
            </w:r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39" w:rsidRPr="00AC1939" w:rsidTr="00AF02CF">
        <w:tc>
          <w:tcPr>
            <w:tcW w:w="988" w:type="dxa"/>
          </w:tcPr>
          <w:p w:rsidR="00AC1939" w:rsidRPr="00AC1939" w:rsidRDefault="00AC1939" w:rsidP="00AC1939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1939" w:rsidRPr="00AC1939" w:rsidRDefault="00AC1939" w:rsidP="00A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физической подготовлен </w:t>
            </w:r>
            <w:proofErr w:type="spellStart"/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18" w:type="dxa"/>
          </w:tcPr>
          <w:p w:rsidR="00AC1939" w:rsidRPr="00AC1939" w:rsidRDefault="00AC1939" w:rsidP="00AF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C1939" w:rsidRPr="00AC1939" w:rsidRDefault="00AC1939" w:rsidP="00A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939" w:rsidRPr="00AC1939" w:rsidRDefault="00AC1939" w:rsidP="00AC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939" w:rsidRPr="00AC1939" w:rsidRDefault="00AC1939" w:rsidP="00AC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939" w:rsidRPr="00AC1939" w:rsidRDefault="00AC1939" w:rsidP="00AC1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939" w:rsidRDefault="00AC1939">
      <w:pPr>
        <w:rPr>
          <w:b/>
        </w:rPr>
      </w:pPr>
    </w:p>
    <w:p w:rsidR="00AC1939" w:rsidRPr="00935ECA" w:rsidRDefault="00AC1939">
      <w:pPr>
        <w:rPr>
          <w:b/>
        </w:rPr>
      </w:pPr>
    </w:p>
    <w:sectPr w:rsidR="00AC1939" w:rsidRPr="00935ECA" w:rsidSect="00935E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 w15:restartNumberingAfterBreak="0">
    <w:nsid w:val="19B034BD"/>
    <w:multiLevelType w:val="multilevel"/>
    <w:tmpl w:val="B4500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44D62"/>
    <w:multiLevelType w:val="hybridMultilevel"/>
    <w:tmpl w:val="F9D8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78"/>
    <w:rsid w:val="004203BC"/>
    <w:rsid w:val="00447878"/>
    <w:rsid w:val="00684BC7"/>
    <w:rsid w:val="0073072A"/>
    <w:rsid w:val="008B4388"/>
    <w:rsid w:val="008E50D9"/>
    <w:rsid w:val="00935ECA"/>
    <w:rsid w:val="00AC1939"/>
    <w:rsid w:val="00AE12EB"/>
    <w:rsid w:val="00C536CB"/>
    <w:rsid w:val="00CD1348"/>
    <w:rsid w:val="00CF34BB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E32"/>
  <w15:chartTrackingRefBased/>
  <w15:docId w15:val="{B845897E-D2E0-43DB-A02C-FD005B75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4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44787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0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2"/>
    <w:uiPriority w:val="39"/>
    <w:rsid w:val="00AC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AC1939"/>
    <w:pPr>
      <w:ind w:left="720"/>
      <w:contextualSpacing/>
    </w:pPr>
  </w:style>
  <w:style w:type="paragraph" w:styleId="a">
    <w:name w:val="List Number"/>
    <w:basedOn w:val="a0"/>
    <w:rsid w:val="00AC1939"/>
    <w:pPr>
      <w:numPr>
        <w:numId w:val="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">
    <w:name w:val="c1"/>
    <w:basedOn w:val="a1"/>
    <w:rsid w:val="00AC1939"/>
  </w:style>
  <w:style w:type="character" w:customStyle="1" w:styleId="c31">
    <w:name w:val="c31"/>
    <w:basedOn w:val="a1"/>
    <w:rsid w:val="00AC1939"/>
  </w:style>
  <w:style w:type="character" w:customStyle="1" w:styleId="c79">
    <w:name w:val="c79"/>
    <w:basedOn w:val="a1"/>
    <w:rsid w:val="00AC1939"/>
  </w:style>
  <w:style w:type="character" w:customStyle="1" w:styleId="c10">
    <w:name w:val="c10"/>
    <w:basedOn w:val="a1"/>
    <w:rsid w:val="00AC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2017-09-10T10:45:00Z</cp:lastPrinted>
  <dcterms:created xsi:type="dcterms:W3CDTF">2017-09-10T10:43:00Z</dcterms:created>
  <dcterms:modified xsi:type="dcterms:W3CDTF">2017-09-23T03:02:00Z</dcterms:modified>
</cp:coreProperties>
</file>