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84" w:rsidRPr="00861C85" w:rsidRDefault="00F90984" w:rsidP="00861C85">
      <w:pPr>
        <w:ind w:left="-360"/>
        <w:jc w:val="center"/>
        <w:rPr>
          <w:b/>
        </w:rPr>
      </w:pPr>
      <w:r w:rsidRPr="00861C85">
        <w:rPr>
          <w:b/>
        </w:rPr>
        <w:t>Пояснительная записка</w:t>
      </w:r>
    </w:p>
    <w:p w:rsidR="002916CA" w:rsidRPr="00861C85" w:rsidRDefault="002916CA" w:rsidP="00861C85">
      <w:pPr>
        <w:shd w:val="clear" w:color="auto" w:fill="FFFFFF"/>
        <w:ind w:left="17" w:right="-40" w:firstLine="709"/>
        <w:jc w:val="both"/>
      </w:pPr>
    </w:p>
    <w:p w:rsidR="002916CA" w:rsidRPr="00861C85" w:rsidRDefault="002916CA" w:rsidP="00861C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1C85">
        <w:rPr>
          <w:rFonts w:ascii="Times New Roman" w:hAnsi="Times New Roman"/>
          <w:sz w:val="24"/>
          <w:szCs w:val="24"/>
        </w:rPr>
        <w:t>Рабочая программа по истории создана на основе:</w:t>
      </w:r>
    </w:p>
    <w:p w:rsidR="002916CA" w:rsidRPr="00861C85" w:rsidRDefault="002916CA" w:rsidP="00861C85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ind w:left="0" w:firstLine="0"/>
        <w:jc w:val="both"/>
      </w:pPr>
      <w:proofErr w:type="gramStart"/>
      <w:r w:rsidRPr="00861C85">
        <w:t>Приказ</w:t>
      </w:r>
      <w:r w:rsidR="002A6D54" w:rsidRPr="00861C85">
        <w:t>а</w:t>
      </w:r>
      <w:r w:rsidRPr="00861C85">
        <w:t xml:space="preserve"> об утверждении Федерального компонента государственного стандарта общего образования среднего (полного) общего образования №1089 от 5 марта 2004 г.; (изменения Приказы от 03.06.2008 </w:t>
      </w:r>
      <w:r w:rsidRPr="00861C85">
        <w:rPr>
          <w:lang w:val="en-US"/>
        </w:rPr>
        <w:t>N</w:t>
      </w:r>
      <w:r w:rsidRPr="00861C85">
        <w:t xml:space="preserve"> 164, от 31.08.2009 </w:t>
      </w:r>
      <w:r w:rsidRPr="00861C85">
        <w:rPr>
          <w:lang w:val="en-US"/>
        </w:rPr>
        <w:t>N</w:t>
      </w:r>
      <w:r w:rsidRPr="00861C85">
        <w:t xml:space="preserve"> 320, от 19.10.2009 </w:t>
      </w:r>
      <w:r w:rsidRPr="00861C85">
        <w:rPr>
          <w:lang w:val="en-US"/>
        </w:rPr>
        <w:t>N</w:t>
      </w:r>
      <w:r w:rsidRPr="00861C85">
        <w:t xml:space="preserve"> 427, от 10.11.2011 </w:t>
      </w:r>
      <w:r w:rsidRPr="00861C85">
        <w:rPr>
          <w:lang w:val="en-US"/>
        </w:rPr>
        <w:t>N</w:t>
      </w:r>
      <w:r w:rsidRPr="00861C85">
        <w:t xml:space="preserve"> 2643, от 24.01.2012 </w:t>
      </w:r>
      <w:r w:rsidRPr="00861C85">
        <w:rPr>
          <w:lang w:val="en-US"/>
        </w:rPr>
        <w:t>N</w:t>
      </w:r>
      <w:r w:rsidRPr="00861C85">
        <w:t xml:space="preserve"> 39, от 31.01.2012 </w:t>
      </w:r>
      <w:r w:rsidRPr="00861C85">
        <w:rPr>
          <w:lang w:val="en-US"/>
        </w:rPr>
        <w:t>N</w:t>
      </w:r>
      <w:r w:rsidRPr="00861C85">
        <w:t xml:space="preserve"> 69, от 23.06.2015 </w:t>
      </w:r>
      <w:r w:rsidRPr="00861C85">
        <w:rPr>
          <w:lang w:val="en-US"/>
        </w:rPr>
        <w:t>N</w:t>
      </w:r>
      <w:r w:rsidRPr="00861C85">
        <w:t xml:space="preserve"> 609, от 07.06.2017 </w:t>
      </w:r>
      <w:r w:rsidRPr="00861C85">
        <w:rPr>
          <w:lang w:val="en-US"/>
        </w:rPr>
        <w:t>N</w:t>
      </w:r>
      <w:r w:rsidRPr="00861C85">
        <w:t xml:space="preserve"> 506);</w:t>
      </w:r>
      <w:proofErr w:type="gramEnd"/>
    </w:p>
    <w:p w:rsidR="002916CA" w:rsidRPr="00861C85" w:rsidRDefault="002916CA" w:rsidP="00861C85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ind w:left="0" w:firstLine="0"/>
        <w:jc w:val="both"/>
      </w:pPr>
      <w:proofErr w:type="gramStart"/>
      <w:r w:rsidRPr="00861C85">
        <w:t>Приказ</w:t>
      </w:r>
      <w:r w:rsidR="002A6D54" w:rsidRPr="00861C85">
        <w:t>а</w:t>
      </w:r>
      <w:r w:rsidRPr="00861C85">
        <w:t xml:space="preserve"> Минобразования России №822 от 23.12.2009 «Об утверждении федеральных перечней учебников, рекомендованных (допущенных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="002A6D54" w:rsidRPr="00861C85">
        <w:t>Приказ от 31.03.2014 г. №253  (изменения от 08.06.2015 №576, от 28.12.2015 №1529, от 26.01.2016 №38, от 21.04.2016 №459, от 29.12.2016 №1677, от 08.06.2017 №535, от 26.06.2017 №581,</w:t>
      </w:r>
      <w:bookmarkStart w:id="0" w:name="_GoBack"/>
      <w:bookmarkEnd w:id="0"/>
      <w:r w:rsidRPr="00861C85">
        <w:t xml:space="preserve">от 05.07.2017 </w:t>
      </w:r>
      <w:r w:rsidRPr="00861C85">
        <w:rPr>
          <w:lang w:val="en-US"/>
        </w:rPr>
        <w:t>N</w:t>
      </w:r>
      <w:proofErr w:type="gramEnd"/>
      <w:r w:rsidRPr="00861C85">
        <w:t xml:space="preserve"> 629.</w:t>
      </w:r>
    </w:p>
    <w:p w:rsidR="000710CD" w:rsidRPr="00861C85" w:rsidRDefault="002A6D54" w:rsidP="00861C85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ind w:left="0" w:firstLine="0"/>
        <w:jc w:val="both"/>
      </w:pPr>
      <w:r w:rsidRPr="00861C85">
        <w:t>Программы</w:t>
      </w:r>
      <w:r w:rsidR="002916CA" w:rsidRPr="00861C85">
        <w:t xml:space="preserve"> обществознания на базовом уровне  в соответствии с Образовательной программой школы </w:t>
      </w:r>
      <w:proofErr w:type="gramStart"/>
      <w:r w:rsidR="002916CA" w:rsidRPr="00861C85">
        <w:t>рассчитана</w:t>
      </w:r>
      <w:proofErr w:type="gramEnd"/>
      <w:r w:rsidR="002916CA" w:rsidRPr="00861C85">
        <w:t xml:space="preserve"> на 68 часов. – 2 часа в неделю. А</w:t>
      </w:r>
      <w:r w:rsidR="000710CD" w:rsidRPr="00861C85">
        <w:t>вторской программы</w:t>
      </w:r>
      <w:r w:rsidR="000710CD" w:rsidRPr="00861C85">
        <w:rPr>
          <w:bCs/>
          <w:spacing w:val="-1"/>
        </w:rPr>
        <w:t xml:space="preserve"> по обществознанию к учебнику «Обществознание,</w:t>
      </w:r>
      <w:r w:rsidR="000710CD" w:rsidRPr="00861C85">
        <w:rPr>
          <w:bCs/>
        </w:rPr>
        <w:t>Л. Н. Боголюбов, Н. И. Городецкая, Л. Ф. Иванова, А. И. Матвеев</w:t>
      </w:r>
      <w:proofErr w:type="gramStart"/>
      <w:r w:rsidR="000710CD" w:rsidRPr="00861C85">
        <w:rPr>
          <w:bCs/>
        </w:rPr>
        <w:t>.</w:t>
      </w:r>
      <w:r w:rsidR="000710CD" w:rsidRPr="00861C85">
        <w:t>О</w:t>
      </w:r>
      <w:proofErr w:type="gramEnd"/>
      <w:r w:rsidR="000710CD" w:rsidRPr="00861C85">
        <w:t>бществознание. 11 класс: учеб. для общеобразовательных учреждений: базовый уровень /Боголюбов Л.Н., Н.И. Городецкая, Л.Ф. Иванова и др.; под ред. Л.Н. Боголюбова. – 2-е изд. – М.: Просвещение, 2016.</w:t>
      </w:r>
    </w:p>
    <w:p w:rsidR="000710CD" w:rsidRPr="00861C85" w:rsidRDefault="000710CD" w:rsidP="00861C85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ind w:left="0" w:firstLine="0"/>
        <w:jc w:val="both"/>
      </w:pPr>
      <w:r w:rsidRPr="00861C85">
        <w:rPr>
          <w:bCs/>
        </w:rPr>
        <w:t>основной образовательной программы МАОУ СОШ №54 г. Улан-Удэ, учебному плану МАОУ СОШ №54 г. Улан-Удэ.</w:t>
      </w:r>
    </w:p>
    <w:p w:rsidR="000710CD" w:rsidRPr="00861C85" w:rsidRDefault="000710CD" w:rsidP="00861C85">
      <w:pPr>
        <w:ind w:left="-360"/>
        <w:jc w:val="center"/>
        <w:rPr>
          <w:b/>
        </w:rPr>
      </w:pPr>
    </w:p>
    <w:p w:rsidR="00F90984" w:rsidRPr="00861C85" w:rsidRDefault="00F90984" w:rsidP="00861C85">
      <w:pPr>
        <w:rPr>
          <w:b/>
        </w:rPr>
      </w:pPr>
      <w:r w:rsidRPr="00861C85">
        <w:rPr>
          <w:b/>
        </w:rPr>
        <w:t xml:space="preserve">Цели изучения курса обществознания на ступени среднего (полного) образования </w:t>
      </w:r>
    </w:p>
    <w:p w:rsidR="00F90984" w:rsidRPr="00861C85" w:rsidRDefault="00F90984" w:rsidP="00861C85">
      <w:pPr>
        <w:numPr>
          <w:ilvl w:val="0"/>
          <w:numId w:val="5"/>
        </w:numPr>
        <w:ind w:left="0"/>
        <w:rPr>
          <w:b/>
        </w:rPr>
      </w:pPr>
      <w:r w:rsidRPr="00861C85">
        <w:rPr>
          <w:b/>
        </w:rPr>
        <w:t>развитие</w:t>
      </w:r>
      <w:r w:rsidRPr="00861C85"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F90984" w:rsidRPr="00861C85" w:rsidRDefault="00F90984" w:rsidP="00861C85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ind w:left="0"/>
        <w:jc w:val="both"/>
      </w:pPr>
      <w:r w:rsidRPr="00861C85">
        <w:rPr>
          <w:b/>
        </w:rPr>
        <w:t xml:space="preserve">воспитание </w:t>
      </w:r>
      <w:r w:rsidRPr="00861C85"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F90984" w:rsidRPr="00861C85" w:rsidRDefault="00F90984" w:rsidP="00861C85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ind w:left="0"/>
        <w:jc w:val="both"/>
      </w:pPr>
      <w:r w:rsidRPr="00861C85">
        <w:rPr>
          <w:b/>
        </w:rPr>
        <w:t>освоение системы знаний</w:t>
      </w:r>
      <w:r w:rsidRPr="00861C85"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F90984" w:rsidRPr="00861C85" w:rsidRDefault="00F90984" w:rsidP="00861C85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ind w:left="0"/>
        <w:jc w:val="both"/>
      </w:pPr>
      <w:r w:rsidRPr="00861C85">
        <w:rPr>
          <w:b/>
        </w:rPr>
        <w:t>овладение умениями</w:t>
      </w:r>
      <w:r w:rsidRPr="00861C85"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F90984" w:rsidRPr="00861C85" w:rsidRDefault="00F90984" w:rsidP="00861C85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ind w:left="0"/>
        <w:jc w:val="both"/>
      </w:pPr>
      <w:r w:rsidRPr="00861C85">
        <w:rPr>
          <w:b/>
        </w:rPr>
        <w:t>формирование опыта</w:t>
      </w:r>
      <w:r w:rsidRPr="00861C85"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</w:t>
      </w:r>
      <w:r w:rsidR="002916CA" w:rsidRPr="00861C85">
        <w:t>е</w:t>
      </w:r>
      <w:r w:rsidRPr="00861C85">
        <w:t>роисповеданий, познавательной, коммуникативной, семейно-бытовой деятельности.</w:t>
      </w:r>
    </w:p>
    <w:p w:rsidR="002916CA" w:rsidRPr="00861C85" w:rsidRDefault="002916CA" w:rsidP="00861C85">
      <w:pPr>
        <w:jc w:val="both"/>
      </w:pPr>
      <w:r w:rsidRPr="00861C85">
        <w:t>На изучение обществознания в 11 классе - 68 часов  в год (2 часа  в неделю, 34 учебных недель).</w:t>
      </w:r>
    </w:p>
    <w:p w:rsidR="00F90984" w:rsidRPr="00861C85" w:rsidRDefault="00F90984" w:rsidP="00861C8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F90984" w:rsidRPr="00861C85" w:rsidRDefault="00F90984" w:rsidP="00861C8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861C85" w:rsidRDefault="00861C85" w:rsidP="00861C8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861C85" w:rsidRDefault="00861C85" w:rsidP="00861C8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861C85" w:rsidRDefault="00861C85" w:rsidP="00861C8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861C85" w:rsidRDefault="00861C85" w:rsidP="00861C8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F90984" w:rsidRPr="00861C85" w:rsidRDefault="002916CA" w:rsidP="00861C85">
      <w:pPr>
        <w:pStyle w:val="c4"/>
        <w:spacing w:before="0" w:beforeAutospacing="0" w:after="0" w:afterAutospacing="0"/>
        <w:jc w:val="center"/>
        <w:rPr>
          <w:b/>
          <w:color w:val="000000"/>
        </w:rPr>
      </w:pPr>
      <w:r w:rsidRPr="00861C85">
        <w:rPr>
          <w:rStyle w:val="c2"/>
          <w:b/>
          <w:color w:val="000000"/>
        </w:rPr>
        <w:lastRenderedPageBreak/>
        <w:t>Содержание курса</w:t>
      </w:r>
    </w:p>
    <w:p w:rsidR="00F90984" w:rsidRPr="00861C85" w:rsidRDefault="00F90984" w:rsidP="00861C85">
      <w:pPr>
        <w:pStyle w:val="c4"/>
        <w:spacing w:before="0" w:beforeAutospacing="0" w:after="0" w:afterAutospacing="0"/>
        <w:jc w:val="center"/>
        <w:rPr>
          <w:b/>
          <w:color w:val="000000"/>
        </w:rPr>
      </w:pPr>
    </w:p>
    <w:p w:rsidR="00F90984" w:rsidRPr="00861C85" w:rsidRDefault="00F90984" w:rsidP="00861C85">
      <w:pPr>
        <w:pStyle w:val="c4"/>
        <w:spacing w:before="0" w:beforeAutospacing="0" w:after="0" w:afterAutospacing="0"/>
        <w:jc w:val="both"/>
        <w:rPr>
          <w:color w:val="000000"/>
        </w:rPr>
      </w:pPr>
      <w:r w:rsidRPr="00861C85">
        <w:rPr>
          <w:rStyle w:val="c2"/>
          <w:b/>
          <w:color w:val="000000"/>
        </w:rPr>
        <w:t>Глава 1. Экономическая жизнь общества</w:t>
      </w:r>
    </w:p>
    <w:p w:rsidR="00F90984" w:rsidRPr="00861C85" w:rsidRDefault="00F90984" w:rsidP="00861C8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1C85">
        <w:rPr>
          <w:color w:val="000000"/>
        </w:rPr>
        <w:t>Экономика и экономическая наука. Ч</w:t>
      </w:r>
      <w:r w:rsidR="00861C85">
        <w:rPr>
          <w:color w:val="000000"/>
        </w:rPr>
        <w:t>то изучает экономическая наука. Э</w:t>
      </w:r>
      <w:r w:rsidRPr="00861C85">
        <w:rPr>
          <w:color w:val="000000"/>
        </w:rPr>
        <w:t>кономическая деятельность. Измерители экономической деятельности. Понятие ВВП.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Экономический рост и развитие. Факторы экономического роста. Экономические циклы.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Бизнес в экономике. Организационно-правовые формы и правовой режим предпринимательской деятельности.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Вокруг бизнеса. Источники финансирования бизнеса. Основные принципы менеджмента. Основы маркетинга.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</w:t>
      </w:r>
      <w:r w:rsidR="00861C85">
        <w:rPr>
          <w:color w:val="000000"/>
        </w:rPr>
        <w:t>а конкуренции и антимонопольное з</w:t>
      </w:r>
      <w:r w:rsidRPr="00861C85">
        <w:rPr>
          <w:color w:val="000000"/>
        </w:rPr>
        <w:t>аконодательство.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Рынок труда. Безработица. Причины и экономические последствия безработицы.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Государственная политика в области занятости.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Мировая экономика. Государственная политика в области международной торговли. Глобальные проблемы экономики.</w:t>
      </w:r>
      <w:r w:rsidR="00861C85">
        <w:rPr>
          <w:color w:val="000000"/>
        </w:rPr>
        <w:t xml:space="preserve"> </w:t>
      </w:r>
      <w:r w:rsidRPr="00861C85">
        <w:rPr>
          <w:color w:val="000000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F90984" w:rsidRPr="00861C85" w:rsidRDefault="00F90984" w:rsidP="00861C85">
      <w:pPr>
        <w:pStyle w:val="c4"/>
        <w:spacing w:before="0" w:beforeAutospacing="0" w:after="0" w:afterAutospacing="0"/>
        <w:jc w:val="both"/>
        <w:rPr>
          <w:color w:val="000000"/>
        </w:rPr>
      </w:pPr>
      <w:r w:rsidRPr="00861C85">
        <w:rPr>
          <w:rStyle w:val="c2"/>
          <w:b/>
          <w:color w:val="000000"/>
        </w:rPr>
        <w:t>Глава 2. Социальная сфера</w:t>
      </w:r>
    </w:p>
    <w:p w:rsidR="00F90984" w:rsidRPr="00861C85" w:rsidRDefault="00F90984" w:rsidP="00861C85">
      <w:pPr>
        <w:pStyle w:val="c4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861C85">
        <w:rPr>
          <w:rStyle w:val="c2"/>
          <w:color w:val="000000"/>
        </w:rPr>
        <w:t xml:space="preserve">Социальная структура как анатомический скелет общества. Статус как ячейка в социальной структуре общества. Взаимосвязь статуса и </w:t>
      </w:r>
      <w:proofErr w:type="spellStart"/>
      <w:proofErr w:type="gramStart"/>
      <w:r w:rsidRPr="00861C85">
        <w:rPr>
          <w:rStyle w:val="c2"/>
          <w:color w:val="000000"/>
        </w:rPr>
        <w:t>ро-ли</w:t>
      </w:r>
      <w:proofErr w:type="spellEnd"/>
      <w:proofErr w:type="gramEnd"/>
      <w:r w:rsidRPr="00861C85">
        <w:rPr>
          <w:rStyle w:val="c2"/>
          <w:color w:val="000000"/>
        </w:rPr>
        <w:t>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 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 Социальные нормы. Отклоняющееся поведение. Преступность. Социальный контроль. 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Семья как фундаментальный институт общества и малая группа. Жизненный цикл семьи. Представление о нуклеарной семье. Эволюция форм семьи. Удовлетворённость браком. Причины, повод и мотивы развода. Последствия развода, его социальная роль.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Социальные процессы в современной России. Молодёжь как социальная группа. Развитие социальных ролей в юношеском возрасте.</w:t>
      </w:r>
    </w:p>
    <w:p w:rsidR="00F90984" w:rsidRPr="00861C85" w:rsidRDefault="00F90984" w:rsidP="00861C85">
      <w:pPr>
        <w:pStyle w:val="c4"/>
        <w:spacing w:before="0" w:beforeAutospacing="0" w:after="0" w:afterAutospacing="0"/>
        <w:jc w:val="both"/>
        <w:rPr>
          <w:b/>
          <w:color w:val="000000"/>
        </w:rPr>
      </w:pPr>
      <w:r w:rsidRPr="00861C85">
        <w:rPr>
          <w:rStyle w:val="c2"/>
          <w:b/>
          <w:color w:val="000000"/>
        </w:rPr>
        <w:t>Глава 3. Политическая жизнь общества</w:t>
      </w:r>
    </w:p>
    <w:p w:rsidR="00F90984" w:rsidRPr="00861C85" w:rsidRDefault="00F90984" w:rsidP="00861C85">
      <w:pPr>
        <w:pStyle w:val="c4"/>
        <w:spacing w:before="0" w:beforeAutospacing="0" w:after="0" w:afterAutospacing="0"/>
        <w:jc w:val="both"/>
        <w:rPr>
          <w:color w:val="000000"/>
        </w:rPr>
      </w:pPr>
      <w:r w:rsidRPr="00861C85">
        <w:rPr>
          <w:rStyle w:val="c2"/>
          <w:color w:val="000000"/>
        </w:rPr>
        <w:t>Формы проявления влияния: сила, власть и авторитет. Становление власти в качестве политического института общества.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Разделение властей. Властные отношения и социальная иерархия. Борьба за власть.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 xml:space="preserve">Структура и функции политической системы. </w:t>
      </w:r>
      <w:r w:rsidRPr="00861C85">
        <w:rPr>
          <w:rStyle w:val="c2"/>
          <w:color w:val="000000"/>
        </w:rPr>
        <w:lastRenderedPageBreak/>
        <w:t>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особенности парламентского режима. Парламент как защитник демократических свобод и борьба за его учреждение. Структура парламента.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Два значения гражданского общества. Признаки гражданского общества. История развития и сущность гражданства.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Избирательное право и его происхождение. Борьба за гражданские права. Понятие о правовом государстве и история его становления.</w:t>
      </w:r>
    </w:p>
    <w:p w:rsidR="00F90984" w:rsidRPr="00861C85" w:rsidRDefault="00F90984" w:rsidP="00861C85">
      <w:pPr>
        <w:pStyle w:val="c4"/>
        <w:spacing w:before="0" w:beforeAutospacing="0" w:after="0" w:afterAutospacing="0"/>
        <w:jc w:val="both"/>
        <w:rPr>
          <w:color w:val="000000"/>
        </w:rPr>
      </w:pPr>
      <w:r w:rsidRPr="00861C85">
        <w:rPr>
          <w:rStyle w:val="c2"/>
          <w:color w:val="000000"/>
        </w:rPr>
        <w:t>Признаки правового государства. Черты тоталитарного государства.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Избирательная система. Типы избирательных систем. Многопартийность и партийные системы. Голосование как форма участия граждан в политической жизни страны. Процедура голосования. Активность электората.</w:t>
      </w:r>
      <w:r w:rsidR="00861C85">
        <w:rPr>
          <w:rStyle w:val="c2"/>
          <w:color w:val="000000"/>
        </w:rPr>
        <w:t xml:space="preserve"> </w:t>
      </w:r>
      <w:r w:rsidRPr="00861C85">
        <w:rPr>
          <w:rStyle w:val="c2"/>
          <w:color w:val="000000"/>
        </w:rPr>
        <w:t>Конкуренция политических партий за электорат. Роль референдума в политической жизни.</w:t>
      </w:r>
    </w:p>
    <w:p w:rsidR="00F90984" w:rsidRPr="00861C85" w:rsidRDefault="00F90984" w:rsidP="00861C85">
      <w:pPr>
        <w:rPr>
          <w:rStyle w:val="14pt"/>
          <w:b/>
          <w:sz w:val="24"/>
        </w:rPr>
      </w:pPr>
    </w:p>
    <w:p w:rsidR="00F90984" w:rsidRPr="00861C85" w:rsidRDefault="00F90984" w:rsidP="00861C85">
      <w:pPr>
        <w:rPr>
          <w:rStyle w:val="14pt"/>
          <w:b/>
          <w:sz w:val="24"/>
        </w:rPr>
      </w:pPr>
      <w:r w:rsidRPr="00861C85">
        <w:rPr>
          <w:rStyle w:val="14pt"/>
          <w:b/>
          <w:sz w:val="24"/>
        </w:rPr>
        <w:t xml:space="preserve">Глава 4. Право </w:t>
      </w:r>
    </w:p>
    <w:p w:rsidR="00F90984" w:rsidRPr="00861C85" w:rsidRDefault="00F90984" w:rsidP="00861C85">
      <w:pPr>
        <w:jc w:val="both"/>
        <w:rPr>
          <w:rStyle w:val="14pt"/>
          <w:sz w:val="24"/>
        </w:rPr>
      </w:pPr>
      <w:r w:rsidRPr="00861C85">
        <w:rPr>
          <w:rStyle w:val="14pt"/>
          <w:sz w:val="24"/>
        </w:rPr>
        <w:t>Право в системе социальных норм. Функции и сущность права. Представление о юридической ответственности. Права и обязанности. Что такое правоотношение. Основные источники права. Виды нормативных актов.</w:t>
      </w:r>
      <w:r w:rsidR="00861C85">
        <w:rPr>
          <w:rStyle w:val="14pt"/>
          <w:sz w:val="24"/>
        </w:rPr>
        <w:t xml:space="preserve"> </w:t>
      </w:r>
      <w:r w:rsidRPr="00861C85">
        <w:rPr>
          <w:rStyle w:val="14pt"/>
          <w:sz w:val="24"/>
        </w:rPr>
        <w:t>Что такое правонарушение. Юридическая ответственность. Система судебной защиты прав человека. Развитие права в современной России.</w:t>
      </w:r>
      <w:r w:rsidR="00861C85">
        <w:rPr>
          <w:rStyle w:val="14pt"/>
          <w:sz w:val="24"/>
        </w:rPr>
        <w:t xml:space="preserve"> </w:t>
      </w:r>
      <w:r w:rsidRPr="00861C85">
        <w:rPr>
          <w:rStyle w:val="14pt"/>
          <w:sz w:val="24"/>
        </w:rPr>
        <w:t>Конституционное право. Административное право. Гражданское право. Трудовое право. Семейное право. Уголовное право. Экологическое право.</w:t>
      </w:r>
      <w:r w:rsidR="00861C85">
        <w:rPr>
          <w:rStyle w:val="14pt"/>
          <w:sz w:val="24"/>
        </w:rPr>
        <w:t xml:space="preserve"> </w:t>
      </w:r>
      <w:r w:rsidRPr="00861C85">
        <w:rPr>
          <w:rStyle w:val="14pt"/>
          <w:sz w:val="24"/>
        </w:rPr>
        <w:t xml:space="preserve"> Правосознание. Правовая культура. Правомерное поведение. Многовариантность общественного развития. Целостность и противореч</w:t>
      </w:r>
      <w:r w:rsidR="00861C85">
        <w:rPr>
          <w:rStyle w:val="14pt"/>
          <w:sz w:val="24"/>
        </w:rPr>
        <w:t>и</w:t>
      </w:r>
      <w:r w:rsidRPr="00861C85">
        <w:rPr>
          <w:rStyle w:val="14pt"/>
          <w:sz w:val="24"/>
        </w:rPr>
        <w:t>вость современного общества. Проблемы общественного прогресса. Общественный   прогресс. Критерии общественного прогресса. Формы общественного прогресса.</w:t>
      </w:r>
      <w:r w:rsidR="00861C85">
        <w:rPr>
          <w:rStyle w:val="14pt"/>
          <w:sz w:val="24"/>
        </w:rPr>
        <w:t xml:space="preserve"> </w:t>
      </w:r>
      <w:r w:rsidRPr="00861C85">
        <w:rPr>
          <w:rStyle w:val="14pt"/>
          <w:sz w:val="24"/>
        </w:rPr>
        <w:t>Организационно – правовые формы и правовой режим предпринимательской деятельности. Имущественные и неимущественные права. Порядок приема на работу. Порядок заключения и расторжения трудового договора. Правовое регулирование отношений супругов. Порядок и условия заключения и расторжения брака. Особенности административной юрисдикции. Право на благоприятную окружающую среду и способы его защиты. Международное гуманитарное право. Основные правила и принципы гражданского процесса. Гражданство РФ. Права и обязанности налогоплательщика. Правоохранительные органы. Судебная система.</w:t>
      </w:r>
    </w:p>
    <w:p w:rsidR="00F90984" w:rsidRPr="00861C85" w:rsidRDefault="00F90984" w:rsidP="00861C85">
      <w:pPr>
        <w:rPr>
          <w:rStyle w:val="14pt"/>
          <w:sz w:val="24"/>
        </w:rPr>
      </w:pPr>
    </w:p>
    <w:p w:rsidR="00F90984" w:rsidRPr="00861C85" w:rsidRDefault="00F90984" w:rsidP="00861C85">
      <w:pPr>
        <w:rPr>
          <w:rStyle w:val="14pt"/>
          <w:sz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1C85" w:rsidRDefault="00861C85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916CA" w:rsidRPr="00861C85" w:rsidRDefault="002916CA" w:rsidP="00861C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1C85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выпускника</w:t>
      </w:r>
    </w:p>
    <w:p w:rsidR="002916CA" w:rsidRPr="00861C85" w:rsidRDefault="002916CA" w:rsidP="00861C85">
      <w:pPr>
        <w:jc w:val="center"/>
        <w:rPr>
          <w:b/>
        </w:rPr>
      </w:pPr>
    </w:p>
    <w:p w:rsidR="002916CA" w:rsidRPr="00861C85" w:rsidRDefault="002916CA" w:rsidP="00861C85">
      <w:pPr>
        <w:pStyle w:val="c13"/>
        <w:spacing w:before="0" w:beforeAutospacing="0" w:after="0" w:afterAutospacing="0"/>
        <w:ind w:firstLine="540"/>
        <w:jc w:val="both"/>
        <w:rPr>
          <w:color w:val="000000"/>
        </w:rPr>
      </w:pPr>
      <w:r w:rsidRPr="00861C85">
        <w:tab/>
      </w:r>
      <w:r w:rsidRPr="00861C85">
        <w:rPr>
          <w:rStyle w:val="c3"/>
          <w:color w:val="000000"/>
        </w:rPr>
        <w:t>Рабочая программа предусматривает формирование у учащихся обще</w:t>
      </w:r>
      <w:r w:rsidR="00861C85">
        <w:rPr>
          <w:rStyle w:val="c3"/>
          <w:color w:val="000000"/>
        </w:rPr>
        <w:t>-</w:t>
      </w:r>
      <w:r w:rsidRPr="00861C85">
        <w:rPr>
          <w:rStyle w:val="c3"/>
          <w:color w:val="000000"/>
        </w:rPr>
        <w:t>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 общего образования являются: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45"/>
          <w:color w:val="000000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объяснение изученных положений на предлагаемых конкретных примерах;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3"/>
          <w:color w:val="000000"/>
        </w:rPr>
        <w:t>решение познавательных и практических задач, отражающих типичные социальные ситуации;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3"/>
          <w:color w:val="000000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умение обосновывать суждения, давать определения, приводить доказательства (в том числе от противного);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выбор вида чтения в соответствии с поставленной целью (ознакомительное, просмотровое, поисковое и др.);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proofErr w:type="gramStart"/>
      <w:r w:rsidRPr="00861C85">
        <w:rPr>
          <w:rStyle w:val="c86"/>
          <w:color w:val="000000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861C85">
        <w:rPr>
          <w:rStyle w:val="c86"/>
          <w:color w:val="000000"/>
        </w:rPr>
        <w:t xml:space="preserve"> </w:t>
      </w:r>
      <w:proofErr w:type="gramStart"/>
      <w:r w:rsidRPr="00861C85">
        <w:rPr>
          <w:rStyle w:val="c86"/>
          <w:color w:val="000000"/>
        </w:rPr>
        <w:t>«Что произойдет, если...»);</w:t>
      </w:r>
      <w:proofErr w:type="gramEnd"/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формулирование полученных результатов;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916CA" w:rsidRPr="00861C85" w:rsidRDefault="002916CA" w:rsidP="00861C85">
      <w:pPr>
        <w:numPr>
          <w:ilvl w:val="0"/>
          <w:numId w:val="6"/>
        </w:numPr>
        <w:ind w:left="0"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2916CA" w:rsidRPr="00861C85" w:rsidRDefault="002916CA" w:rsidP="00861C85">
      <w:pPr>
        <w:pStyle w:val="c53"/>
        <w:spacing w:before="0" w:beforeAutospacing="0" w:after="0" w:afterAutospacing="0"/>
        <w:ind w:firstLine="540"/>
        <w:jc w:val="both"/>
        <w:rPr>
          <w:color w:val="000000"/>
        </w:rPr>
      </w:pPr>
      <w:r w:rsidRPr="00861C85">
        <w:rPr>
          <w:rStyle w:val="c86"/>
          <w:color w:val="000000"/>
        </w:rPr>
        <w:t>Программа призвана помочь осуществлению выпускниками  осознанного выбора путей продолжения образования или будущей профессиональной деятельности.</w:t>
      </w:r>
    </w:p>
    <w:p w:rsidR="002916CA" w:rsidRPr="00861C85" w:rsidRDefault="002916CA" w:rsidP="00861C85">
      <w:pPr>
        <w:pStyle w:val="c13"/>
        <w:spacing w:before="0" w:beforeAutospacing="0" w:after="0" w:afterAutospacing="0"/>
        <w:jc w:val="both"/>
        <w:rPr>
          <w:color w:val="000000"/>
        </w:rPr>
      </w:pPr>
      <w:proofErr w:type="gramStart"/>
      <w:r w:rsidRPr="00861C85">
        <w:rPr>
          <w:rStyle w:val="c3"/>
          <w:color w:val="000000"/>
        </w:rPr>
        <w:t xml:space="preserve">Требования направлены на реализацию </w:t>
      </w:r>
      <w:proofErr w:type="spellStart"/>
      <w:r w:rsidRPr="00861C85">
        <w:rPr>
          <w:rStyle w:val="c3"/>
          <w:color w:val="000000"/>
        </w:rPr>
        <w:t>деятельностного</w:t>
      </w:r>
      <w:proofErr w:type="spellEnd"/>
      <w:r w:rsidRPr="00861C85">
        <w:rPr>
          <w:rStyle w:val="c3"/>
          <w:color w:val="000000"/>
        </w:rPr>
        <w:t xml:space="preserve">, </w:t>
      </w:r>
      <w:proofErr w:type="spellStart"/>
      <w:r w:rsidRPr="00861C85">
        <w:rPr>
          <w:rStyle w:val="c3"/>
          <w:color w:val="000000"/>
        </w:rPr>
        <w:t>практикоориентированного</w:t>
      </w:r>
      <w:proofErr w:type="spellEnd"/>
      <w:r w:rsidRPr="00861C85">
        <w:rPr>
          <w:rStyle w:val="c3"/>
          <w:color w:val="000000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2916CA" w:rsidRPr="00861C85" w:rsidRDefault="002916CA" w:rsidP="00861C85">
      <w:pPr>
        <w:jc w:val="both"/>
      </w:pPr>
    </w:p>
    <w:p w:rsidR="002916CA" w:rsidRPr="00861C85" w:rsidRDefault="002916CA" w:rsidP="00861C85">
      <w:pPr>
        <w:jc w:val="both"/>
      </w:pPr>
    </w:p>
    <w:p w:rsidR="00F90984" w:rsidRPr="00861C85" w:rsidRDefault="00F90984" w:rsidP="00861C85">
      <w:pPr>
        <w:rPr>
          <w:rStyle w:val="14pt"/>
          <w:sz w:val="24"/>
        </w:rPr>
      </w:pPr>
    </w:p>
    <w:p w:rsidR="00F90984" w:rsidRPr="00861C85" w:rsidRDefault="00F90984" w:rsidP="00861C85">
      <w:pPr>
        <w:rPr>
          <w:rStyle w:val="14pt"/>
          <w:sz w:val="24"/>
        </w:rPr>
      </w:pPr>
    </w:p>
    <w:p w:rsidR="00F90984" w:rsidRPr="00861C85" w:rsidRDefault="00F90984" w:rsidP="00861C85">
      <w:pPr>
        <w:rPr>
          <w:rStyle w:val="14pt"/>
          <w:sz w:val="24"/>
        </w:rPr>
      </w:pPr>
    </w:p>
    <w:p w:rsidR="00F90984" w:rsidRDefault="00F90984" w:rsidP="00861C85">
      <w:pPr>
        <w:jc w:val="center"/>
        <w:rPr>
          <w:b/>
        </w:rPr>
      </w:pPr>
      <w:r w:rsidRPr="00861C85">
        <w:rPr>
          <w:b/>
        </w:rPr>
        <w:lastRenderedPageBreak/>
        <w:t xml:space="preserve">Календарно – тематическое планирование </w:t>
      </w:r>
    </w:p>
    <w:p w:rsidR="00861C85" w:rsidRPr="00861C85" w:rsidRDefault="00861C85" w:rsidP="00861C85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122"/>
        <w:gridCol w:w="1357"/>
        <w:gridCol w:w="1700"/>
      </w:tblGrid>
      <w:tr w:rsidR="0049255A" w:rsidRPr="00861C85" w:rsidTr="001860CF">
        <w:tc>
          <w:tcPr>
            <w:tcW w:w="993" w:type="dxa"/>
            <w:shd w:val="clear" w:color="auto" w:fill="auto"/>
          </w:tcPr>
          <w:p w:rsidR="00861C85" w:rsidRDefault="0049255A" w:rsidP="00861C85">
            <w:pPr>
              <w:jc w:val="center"/>
              <w:rPr>
                <w:b/>
              </w:rPr>
            </w:pPr>
            <w:r w:rsidRPr="00861C85">
              <w:rPr>
                <w:b/>
              </w:rPr>
              <w:t xml:space="preserve">№ </w:t>
            </w:r>
          </w:p>
          <w:p w:rsidR="0049255A" w:rsidRPr="00861C85" w:rsidRDefault="0049255A" w:rsidP="00861C85">
            <w:pPr>
              <w:jc w:val="center"/>
              <w:rPr>
                <w:b/>
              </w:rPr>
            </w:pPr>
            <w:proofErr w:type="spellStart"/>
            <w:r w:rsidRPr="00861C85">
              <w:rPr>
                <w:b/>
              </w:rPr>
              <w:t>п\</w:t>
            </w:r>
            <w:proofErr w:type="gramStart"/>
            <w:r w:rsidRPr="00861C8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pPr>
              <w:jc w:val="center"/>
              <w:rPr>
                <w:b/>
              </w:rPr>
            </w:pPr>
            <w:r w:rsidRPr="00861C85">
              <w:rPr>
                <w:b/>
              </w:rPr>
              <w:t>Тема урока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  <w:rPr>
                <w:b/>
              </w:rPr>
            </w:pPr>
            <w:r w:rsidRPr="00861C85">
              <w:rPr>
                <w:b/>
              </w:rPr>
              <w:t>Кол-во часов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>
            <w:pPr>
              <w:jc w:val="center"/>
              <w:rPr>
                <w:b/>
              </w:rPr>
            </w:pPr>
            <w:r w:rsidRPr="00861C85">
              <w:rPr>
                <w:b/>
              </w:rPr>
              <w:t xml:space="preserve">Дата </w:t>
            </w:r>
          </w:p>
          <w:p w:rsidR="0049255A" w:rsidRPr="00861C85" w:rsidRDefault="0049255A" w:rsidP="00861C85">
            <w:pPr>
              <w:jc w:val="center"/>
              <w:rPr>
                <w:b/>
              </w:rPr>
            </w:pPr>
          </w:p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1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Вводный урок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2-3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Экономика: наука и хозяйство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4-5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Экономический рост и развитие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6-7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Рыночные отношения в экономике.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8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Входная контрольная работа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9-10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Фирма в экономике.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11-12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Правовые основы предпринимательской деятельности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13-14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Слагаемые успеха в бизнесе.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15-16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Экономика и государство.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17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Финансы в экономике.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18-19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Занятость и безработица.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80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20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Мировая экономика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69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21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Человек в системе экономических связей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22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Контрольная работа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</w:p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23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Свобода в деятельности человека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54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24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Общественное сознание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57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25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Политическое сознание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>
            <w:pPr>
              <w:rPr>
                <w:b/>
              </w:rPr>
            </w:pPr>
          </w:p>
        </w:tc>
      </w:tr>
      <w:tr w:rsidR="0049255A" w:rsidRPr="00861C85" w:rsidTr="00861C85">
        <w:trPr>
          <w:trHeight w:val="248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26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Политическое поведение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rPr>
          <w:trHeight w:val="314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27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Политическая элита и политическое лидерство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rPr>
          <w:trHeight w:val="273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28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Контрольная работа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17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29-30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Демографическая ситуация в современной России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31-32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Религиозные объединения и организации РФ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33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Современные подходы к пониманию права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34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Гражданин РФ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35-37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Итоговое повторение в формате ЕГЭ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3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38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Экологическое право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39-40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Гражданское право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41-42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Семейное право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</w:p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43-44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49255A" w:rsidP="00861C85">
            <w:r w:rsidRPr="00861C85">
              <w:t>П</w:t>
            </w:r>
            <w:r w:rsidR="001B6217" w:rsidRPr="00861C85">
              <w:t>равовое регулирование занятости и трудоустройства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46-46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Процессуальное право: гражданский и арбитражный процесс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B6217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47-48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Процессуальное право: уголовный процесс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49-51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3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52-53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Международная защита прав человека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54-55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Международное гуманитарное право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860CF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56-57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Взгляд в будущее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58-59</w:t>
            </w:r>
          </w:p>
        </w:tc>
        <w:tc>
          <w:tcPr>
            <w:tcW w:w="6122" w:type="dxa"/>
            <w:shd w:val="clear" w:color="auto" w:fill="auto"/>
          </w:tcPr>
          <w:p w:rsidR="001B6217" w:rsidRPr="00861C85" w:rsidRDefault="001B6217" w:rsidP="00861C85">
            <w:r w:rsidRPr="00861C85">
              <w:t xml:space="preserve">Повторение и обобщение </w:t>
            </w:r>
            <w:proofErr w:type="gramStart"/>
            <w:r w:rsidRPr="00861C85">
              <w:t>изученного</w:t>
            </w:r>
            <w:proofErr w:type="gramEnd"/>
            <w:r w:rsidRPr="00861C85">
              <w:t xml:space="preserve"> по главе:</w:t>
            </w:r>
          </w:p>
          <w:p w:rsidR="0049255A" w:rsidRPr="00861C85" w:rsidRDefault="001B6217" w:rsidP="00861C85">
            <w:r w:rsidRPr="00861C85">
              <w:t>«Право»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49255A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324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60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Итоговая контрольная работа за курс 11 класса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B6217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85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61-62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Подготовка к экзамену. Решение заданий ЕГЭ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B6217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62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63-64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Цивилизации Греции, Рима, Византии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B6217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65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65-66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Цивилизации Востока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B6217" w:rsidP="00861C85">
            <w:pPr>
              <w:jc w:val="center"/>
            </w:pPr>
            <w:r w:rsidRPr="00861C85">
              <w:t>2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1860CF">
        <w:trPr>
          <w:trHeight w:val="218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67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Российская цивилизация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860CF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49255A" w:rsidRPr="00861C85" w:rsidTr="00861C85">
        <w:trPr>
          <w:trHeight w:val="273"/>
        </w:trPr>
        <w:tc>
          <w:tcPr>
            <w:tcW w:w="993" w:type="dxa"/>
            <w:shd w:val="clear" w:color="auto" w:fill="auto"/>
          </w:tcPr>
          <w:p w:rsidR="0049255A" w:rsidRPr="00861C85" w:rsidRDefault="00033751" w:rsidP="00033751">
            <w:pPr>
              <w:ind w:firstLine="34"/>
              <w:jc w:val="center"/>
            </w:pPr>
            <w:r>
              <w:t>68</w:t>
            </w:r>
          </w:p>
        </w:tc>
        <w:tc>
          <w:tcPr>
            <w:tcW w:w="6122" w:type="dxa"/>
            <w:shd w:val="clear" w:color="auto" w:fill="auto"/>
          </w:tcPr>
          <w:p w:rsidR="0049255A" w:rsidRPr="00861C85" w:rsidRDefault="001B6217" w:rsidP="00861C85">
            <w:r w:rsidRPr="00861C85">
              <w:t>Пути развития стран «третьего мира»</w:t>
            </w:r>
          </w:p>
        </w:tc>
        <w:tc>
          <w:tcPr>
            <w:tcW w:w="1357" w:type="dxa"/>
            <w:shd w:val="clear" w:color="auto" w:fill="auto"/>
          </w:tcPr>
          <w:p w:rsidR="0049255A" w:rsidRPr="00861C85" w:rsidRDefault="001860CF" w:rsidP="00861C85">
            <w:pPr>
              <w:jc w:val="center"/>
            </w:pPr>
            <w:r w:rsidRPr="00861C85">
              <w:t>1</w:t>
            </w:r>
          </w:p>
        </w:tc>
        <w:tc>
          <w:tcPr>
            <w:tcW w:w="1700" w:type="dxa"/>
            <w:shd w:val="clear" w:color="auto" w:fill="auto"/>
          </w:tcPr>
          <w:p w:rsidR="0049255A" w:rsidRPr="00861C85" w:rsidRDefault="0049255A" w:rsidP="00861C85"/>
        </w:tc>
      </w:tr>
      <w:tr w:rsidR="00861C85" w:rsidRPr="00861C85" w:rsidTr="00861C85">
        <w:trPr>
          <w:trHeight w:val="273"/>
        </w:trPr>
        <w:tc>
          <w:tcPr>
            <w:tcW w:w="993" w:type="dxa"/>
            <w:shd w:val="clear" w:color="auto" w:fill="auto"/>
          </w:tcPr>
          <w:p w:rsidR="00861C85" w:rsidRPr="00861C85" w:rsidRDefault="00861C85" w:rsidP="00033751">
            <w:pPr>
              <w:ind w:left="360"/>
            </w:pPr>
          </w:p>
        </w:tc>
        <w:tc>
          <w:tcPr>
            <w:tcW w:w="6122" w:type="dxa"/>
            <w:shd w:val="clear" w:color="auto" w:fill="auto"/>
          </w:tcPr>
          <w:p w:rsidR="00861C85" w:rsidRPr="00861C85" w:rsidRDefault="00033751" w:rsidP="00861C85">
            <w:r>
              <w:t xml:space="preserve">Итого </w:t>
            </w:r>
          </w:p>
        </w:tc>
        <w:tc>
          <w:tcPr>
            <w:tcW w:w="1357" w:type="dxa"/>
            <w:shd w:val="clear" w:color="auto" w:fill="auto"/>
          </w:tcPr>
          <w:p w:rsidR="00861C85" w:rsidRPr="00861C85" w:rsidRDefault="00861C85" w:rsidP="00861C85">
            <w:pPr>
              <w:jc w:val="center"/>
            </w:pPr>
            <w:r>
              <w:t>68</w:t>
            </w:r>
          </w:p>
        </w:tc>
        <w:tc>
          <w:tcPr>
            <w:tcW w:w="1700" w:type="dxa"/>
            <w:shd w:val="clear" w:color="auto" w:fill="auto"/>
          </w:tcPr>
          <w:p w:rsidR="00861C85" w:rsidRPr="00861C85" w:rsidRDefault="00861C85" w:rsidP="00861C85"/>
        </w:tc>
      </w:tr>
    </w:tbl>
    <w:p w:rsidR="002916CA" w:rsidRPr="00861C85" w:rsidRDefault="002916CA" w:rsidP="00861C85">
      <w:pPr>
        <w:pStyle w:val="TableContents"/>
        <w:ind w:left="1560" w:right="406" w:hanging="851"/>
        <w:jc w:val="center"/>
        <w:rPr>
          <w:rFonts w:cs="Times New Roman"/>
          <w:b/>
          <w:bCs/>
          <w:color w:val="000000"/>
        </w:rPr>
      </w:pPr>
      <w:r w:rsidRPr="00861C85">
        <w:rPr>
          <w:rFonts w:cs="Times New Roman"/>
          <w:b/>
          <w:bCs/>
          <w:color w:val="000000"/>
        </w:rPr>
        <w:lastRenderedPageBreak/>
        <w:t>УМК учителя и ученика</w:t>
      </w:r>
    </w:p>
    <w:p w:rsidR="002916CA" w:rsidRPr="00861C85" w:rsidRDefault="002916CA" w:rsidP="00861C85">
      <w:pPr>
        <w:widowControl w:val="0"/>
        <w:tabs>
          <w:tab w:val="left" w:pos="8505"/>
        </w:tabs>
        <w:rPr>
          <w:b/>
        </w:rPr>
      </w:pPr>
      <w:r w:rsidRPr="00861C85">
        <w:rPr>
          <w:b/>
        </w:rPr>
        <w:t>Для учащихся:</w:t>
      </w:r>
    </w:p>
    <w:p w:rsidR="002916CA" w:rsidRPr="00861C85" w:rsidRDefault="002916CA" w:rsidP="00861C85">
      <w:pPr>
        <w:numPr>
          <w:ilvl w:val="0"/>
          <w:numId w:val="2"/>
        </w:numPr>
        <w:jc w:val="both"/>
      </w:pPr>
      <w:bookmarkStart w:id="1" w:name="OLE_LINK43"/>
      <w:r w:rsidRPr="00861C85">
        <w:t>Обществознание. 11 класс: учеб</w:t>
      </w:r>
      <w:proofErr w:type="gramStart"/>
      <w:r w:rsidRPr="00861C85">
        <w:t>.</w:t>
      </w:r>
      <w:proofErr w:type="gramEnd"/>
      <w:r w:rsidRPr="00861C85">
        <w:t xml:space="preserve"> </w:t>
      </w:r>
      <w:proofErr w:type="gramStart"/>
      <w:r w:rsidRPr="00861C85">
        <w:t>д</w:t>
      </w:r>
      <w:proofErr w:type="gramEnd"/>
      <w:r w:rsidRPr="00861C85">
        <w:t>ля общеобразовательных учреждений: базовый уровень /Боголюбов Л.Н., Н.И. Городецкая, Л.Ф. Иванова и др.; под ред. Л.Н. Боголюбова. – 2-е изд. – М.: Просвещение, 2016.</w:t>
      </w:r>
    </w:p>
    <w:p w:rsidR="002916CA" w:rsidRPr="00861C85" w:rsidRDefault="002916CA" w:rsidP="00861C85">
      <w:pPr>
        <w:numPr>
          <w:ilvl w:val="0"/>
          <w:numId w:val="2"/>
        </w:numPr>
        <w:jc w:val="both"/>
      </w:pPr>
      <w:r w:rsidRPr="00861C85">
        <w:t xml:space="preserve">Обществознание 11 класс: учеб. Для общеобразовательных учреждений: профильный уровень /Боголюбов Л.Н., </w:t>
      </w:r>
      <w:proofErr w:type="spellStart"/>
      <w:r w:rsidRPr="00861C85">
        <w:t>Лазебникова</w:t>
      </w:r>
      <w:proofErr w:type="spellEnd"/>
      <w:r w:rsidRPr="00861C85">
        <w:t xml:space="preserve"> А.Ю., Смирнова Н.М. – М.: Просвещение, 2012 г. – электронная версия.</w:t>
      </w:r>
    </w:p>
    <w:p w:rsidR="002916CA" w:rsidRPr="00861C85" w:rsidRDefault="002916CA" w:rsidP="00861C85">
      <w:pPr>
        <w:numPr>
          <w:ilvl w:val="0"/>
          <w:numId w:val="2"/>
        </w:numPr>
        <w:jc w:val="both"/>
      </w:pPr>
      <w:r w:rsidRPr="00861C85">
        <w:t xml:space="preserve">Обществознание. Практикум: пособие для 11 </w:t>
      </w:r>
      <w:proofErr w:type="spellStart"/>
      <w:r w:rsidRPr="00861C85">
        <w:t>кл</w:t>
      </w:r>
      <w:proofErr w:type="spellEnd"/>
      <w:r w:rsidRPr="00861C85">
        <w:t xml:space="preserve">.: общеобразовательных учреждений: базовый уровень </w:t>
      </w:r>
      <w:proofErr w:type="spellStart"/>
      <w:r w:rsidRPr="00861C85">
        <w:t>уровень</w:t>
      </w:r>
      <w:proofErr w:type="spellEnd"/>
      <w:proofErr w:type="gramStart"/>
      <w:r w:rsidRPr="00861C85">
        <w:t xml:space="preserve"> / П</w:t>
      </w:r>
      <w:proofErr w:type="gramEnd"/>
      <w:r w:rsidRPr="00861C85">
        <w:t>од ред. Боголюбова Л.Н. и др. - М: Просвещение, 2012.</w:t>
      </w:r>
    </w:p>
    <w:p w:rsidR="002916CA" w:rsidRPr="00861C85" w:rsidRDefault="002916CA" w:rsidP="00861C85">
      <w:pPr>
        <w:numPr>
          <w:ilvl w:val="0"/>
          <w:numId w:val="2"/>
        </w:numPr>
        <w:jc w:val="both"/>
      </w:pPr>
      <w:r w:rsidRPr="00861C85">
        <w:t>Школьный словарь по обществознанию: 10-11 класс, пособие для учащихся под ред. Л. Н. Боголюбова. М: Просвещение, 20</w:t>
      </w:r>
      <w:bookmarkEnd w:id="1"/>
      <w:r w:rsidRPr="00861C85">
        <w:t>12.</w:t>
      </w:r>
    </w:p>
    <w:p w:rsidR="002916CA" w:rsidRPr="00861C85" w:rsidRDefault="002916CA" w:rsidP="00861C85">
      <w:pPr>
        <w:jc w:val="both"/>
        <w:rPr>
          <w:b/>
        </w:rPr>
      </w:pPr>
      <w:r w:rsidRPr="00861C85">
        <w:rPr>
          <w:b/>
        </w:rPr>
        <w:t>Для учителя:</w:t>
      </w:r>
    </w:p>
    <w:p w:rsidR="002916CA" w:rsidRPr="00861C85" w:rsidRDefault="002916CA" w:rsidP="00861C85">
      <w:pPr>
        <w:numPr>
          <w:ilvl w:val="0"/>
          <w:numId w:val="4"/>
        </w:numPr>
        <w:jc w:val="both"/>
      </w:pPr>
      <w:r w:rsidRPr="00861C85">
        <w:t xml:space="preserve">Сорокина Е.Н. Поурочные разработки по обществознанию.  11 </w:t>
      </w:r>
      <w:proofErr w:type="spellStart"/>
      <w:r w:rsidRPr="00861C85">
        <w:t>кл</w:t>
      </w:r>
      <w:proofErr w:type="spellEnd"/>
      <w:r w:rsidRPr="00861C85">
        <w:t>. – М: ВАКО, 2013</w:t>
      </w:r>
    </w:p>
    <w:p w:rsidR="002916CA" w:rsidRPr="00861C85" w:rsidRDefault="002916CA" w:rsidP="00861C85">
      <w:pPr>
        <w:numPr>
          <w:ilvl w:val="0"/>
          <w:numId w:val="2"/>
        </w:numPr>
        <w:jc w:val="both"/>
      </w:pPr>
      <w:r w:rsidRPr="00861C85">
        <w:t>Обществознание: глобальный мир в ХХ</w:t>
      </w:r>
      <w:proofErr w:type="gramStart"/>
      <w:r w:rsidRPr="00861C85">
        <w:rPr>
          <w:lang w:val="en-US"/>
        </w:rPr>
        <w:t>I</w:t>
      </w:r>
      <w:proofErr w:type="gramEnd"/>
      <w:r w:rsidRPr="00861C85">
        <w:t xml:space="preserve"> веке: Книга для учителя / Л. В. Поляков и др. – М: Просвещение, 2012.</w:t>
      </w:r>
    </w:p>
    <w:p w:rsidR="002916CA" w:rsidRPr="00861C85" w:rsidRDefault="002916CA" w:rsidP="00861C85">
      <w:pPr>
        <w:numPr>
          <w:ilvl w:val="0"/>
          <w:numId w:val="2"/>
        </w:numPr>
        <w:jc w:val="both"/>
      </w:pPr>
      <w:proofErr w:type="spellStart"/>
      <w:r w:rsidRPr="00861C85">
        <w:t>Кишенкова</w:t>
      </w:r>
      <w:proofErr w:type="spellEnd"/>
      <w:r w:rsidRPr="00861C85">
        <w:t xml:space="preserve"> О.В. Тестовый контроль на уроках обществознания в 10-11 классах. М: Русское слово, 2013.</w:t>
      </w:r>
    </w:p>
    <w:p w:rsidR="002916CA" w:rsidRPr="00861C85" w:rsidRDefault="002916CA" w:rsidP="00861C85">
      <w:pPr>
        <w:numPr>
          <w:ilvl w:val="0"/>
          <w:numId w:val="2"/>
        </w:numPr>
        <w:jc w:val="both"/>
        <w:rPr>
          <w:bCs/>
        </w:rPr>
      </w:pPr>
      <w:r w:rsidRPr="00861C85">
        <w:t>Единый государственный экзамен: обществознание: контрольно-измерительные материалы: 2016 / под ред. Е.Л. Рутковской. - М: Просвещение, 2016.</w:t>
      </w:r>
    </w:p>
    <w:p w:rsidR="002916CA" w:rsidRPr="00861C85" w:rsidRDefault="002916CA" w:rsidP="00861C85">
      <w:pPr>
        <w:widowControl w:val="0"/>
        <w:tabs>
          <w:tab w:val="left" w:pos="8505"/>
        </w:tabs>
        <w:jc w:val="both"/>
        <w:rPr>
          <w:b/>
        </w:rPr>
      </w:pPr>
      <w:r w:rsidRPr="00861C85">
        <w:rPr>
          <w:b/>
        </w:rPr>
        <w:t>Дополнительная литература:</w:t>
      </w:r>
    </w:p>
    <w:p w:rsidR="002916CA" w:rsidRPr="00861C85" w:rsidRDefault="002916CA" w:rsidP="00861C8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861C85">
        <w:rPr>
          <w:iCs/>
          <w:color w:val="000000"/>
        </w:rPr>
        <w:t>Салыгин</w:t>
      </w:r>
      <w:proofErr w:type="spellEnd"/>
      <w:r w:rsidRPr="00861C85">
        <w:rPr>
          <w:iCs/>
          <w:color w:val="000000"/>
        </w:rPr>
        <w:t xml:space="preserve"> Е. Н., </w:t>
      </w:r>
      <w:proofErr w:type="spellStart"/>
      <w:r w:rsidRPr="00861C85">
        <w:rPr>
          <w:iCs/>
          <w:color w:val="000000"/>
        </w:rPr>
        <w:t>Салыгина</w:t>
      </w:r>
      <w:proofErr w:type="spellEnd"/>
      <w:r w:rsidRPr="00861C85">
        <w:rPr>
          <w:iCs/>
          <w:color w:val="000000"/>
        </w:rPr>
        <w:t xml:space="preserve"> Ю. Г.</w:t>
      </w:r>
      <w:r w:rsidRPr="00861C85">
        <w:rPr>
          <w:color w:val="000000"/>
        </w:rPr>
        <w:t xml:space="preserve">Обществознание: Учебник для 11 </w:t>
      </w:r>
      <w:proofErr w:type="spellStart"/>
      <w:r w:rsidRPr="00861C85">
        <w:rPr>
          <w:color w:val="000000"/>
        </w:rPr>
        <w:t>кл</w:t>
      </w:r>
      <w:proofErr w:type="spellEnd"/>
      <w:r w:rsidRPr="00861C85">
        <w:rPr>
          <w:color w:val="000000"/>
        </w:rPr>
        <w:t xml:space="preserve">. — М.: </w:t>
      </w:r>
      <w:proofErr w:type="spellStart"/>
      <w:r w:rsidRPr="00861C85">
        <w:rPr>
          <w:color w:val="000000"/>
        </w:rPr>
        <w:t>Вентана-Граф</w:t>
      </w:r>
      <w:proofErr w:type="spellEnd"/>
      <w:r w:rsidRPr="00861C85">
        <w:rPr>
          <w:color w:val="000000"/>
        </w:rPr>
        <w:t>, 2011.</w:t>
      </w:r>
    </w:p>
    <w:p w:rsidR="002916CA" w:rsidRPr="00861C85" w:rsidRDefault="002916CA" w:rsidP="00861C8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61C85">
        <w:rPr>
          <w:color w:val="000000"/>
        </w:rPr>
        <w:t xml:space="preserve">Учебно-тренировочные материалы для подготовки к единому государственному экзамену. Обществознание / Редактор - составитель </w:t>
      </w:r>
      <w:r w:rsidRPr="00861C85">
        <w:rPr>
          <w:iCs/>
          <w:color w:val="000000"/>
        </w:rPr>
        <w:t>Е. Л. Рутковская</w:t>
      </w:r>
      <w:r w:rsidRPr="00861C85">
        <w:rPr>
          <w:i/>
          <w:iCs/>
          <w:color w:val="000000"/>
        </w:rPr>
        <w:t xml:space="preserve">. </w:t>
      </w:r>
      <w:r w:rsidRPr="00861C85">
        <w:rPr>
          <w:color w:val="000000"/>
        </w:rPr>
        <w:t>— М.: Интеллект-Центр, 2016.</w:t>
      </w:r>
    </w:p>
    <w:p w:rsidR="002916CA" w:rsidRPr="00861C85" w:rsidRDefault="002916CA" w:rsidP="00861C85">
      <w:pPr>
        <w:numPr>
          <w:ilvl w:val="0"/>
          <w:numId w:val="3"/>
        </w:numPr>
        <w:jc w:val="both"/>
        <w:rPr>
          <w:color w:val="000000"/>
        </w:rPr>
      </w:pPr>
      <w:r w:rsidRPr="00861C85">
        <w:rPr>
          <w:color w:val="000000"/>
        </w:rPr>
        <w:t>Единый государственный экзамен: Обществознание: Справочные материалы, контрольно-тренировочные упражнения, задания с развернутым ответом: Учебное пособие для 10-11 классов / С.В. Борисов, Л.Д. Ибрагимова и др. – Челябинск: Взгляд, 2012.</w:t>
      </w:r>
    </w:p>
    <w:p w:rsidR="002916CA" w:rsidRPr="00861C85" w:rsidRDefault="002916CA" w:rsidP="00861C85">
      <w:pPr>
        <w:rPr>
          <w:rStyle w:val="14pt"/>
          <w:b/>
          <w:sz w:val="24"/>
        </w:rPr>
      </w:pPr>
    </w:p>
    <w:p w:rsidR="002916CA" w:rsidRPr="00861C85" w:rsidRDefault="002916CA" w:rsidP="00861C85">
      <w:pPr>
        <w:rPr>
          <w:rStyle w:val="14pt"/>
          <w:b/>
          <w:sz w:val="24"/>
        </w:rPr>
      </w:pPr>
    </w:p>
    <w:p w:rsidR="002916CA" w:rsidRPr="00861C85" w:rsidRDefault="002916CA" w:rsidP="00861C85">
      <w:pPr>
        <w:rPr>
          <w:rStyle w:val="14pt"/>
          <w:sz w:val="24"/>
        </w:rPr>
      </w:pPr>
    </w:p>
    <w:p w:rsidR="002916CA" w:rsidRPr="00861C85" w:rsidRDefault="002916CA" w:rsidP="00861C85">
      <w:pPr>
        <w:rPr>
          <w:rStyle w:val="14pt"/>
          <w:sz w:val="24"/>
        </w:rPr>
      </w:pPr>
    </w:p>
    <w:p w:rsidR="00F90984" w:rsidRPr="00861C85" w:rsidRDefault="00F90984" w:rsidP="00861C85">
      <w:pPr>
        <w:jc w:val="both"/>
        <w:rPr>
          <w:rFonts w:eastAsia="Calibri"/>
          <w:b/>
          <w:lang w:eastAsia="en-US"/>
        </w:rPr>
      </w:pPr>
    </w:p>
    <w:p w:rsidR="00F90984" w:rsidRPr="00861C85" w:rsidRDefault="00F90984" w:rsidP="00861C85">
      <w:pPr>
        <w:jc w:val="both"/>
        <w:rPr>
          <w:rFonts w:eastAsia="Calibri"/>
          <w:b/>
          <w:lang w:eastAsia="en-US"/>
        </w:rPr>
      </w:pPr>
    </w:p>
    <w:p w:rsidR="00F90984" w:rsidRPr="00861C85" w:rsidRDefault="00F90984" w:rsidP="00861C85">
      <w:pPr>
        <w:jc w:val="both"/>
        <w:rPr>
          <w:rFonts w:eastAsia="Calibri"/>
          <w:b/>
          <w:lang w:eastAsia="en-US"/>
        </w:rPr>
      </w:pPr>
    </w:p>
    <w:p w:rsidR="00F90984" w:rsidRPr="00861C85" w:rsidRDefault="00F90984" w:rsidP="00861C85">
      <w:pPr>
        <w:jc w:val="both"/>
        <w:rPr>
          <w:rFonts w:eastAsia="Calibri"/>
          <w:b/>
          <w:lang w:eastAsia="en-US"/>
        </w:rPr>
      </w:pPr>
    </w:p>
    <w:p w:rsidR="00F90984" w:rsidRPr="00861C85" w:rsidRDefault="00F90984" w:rsidP="00861C85">
      <w:pPr>
        <w:jc w:val="both"/>
        <w:rPr>
          <w:rFonts w:eastAsia="Calibri"/>
          <w:b/>
          <w:lang w:eastAsia="en-US"/>
        </w:rPr>
      </w:pPr>
    </w:p>
    <w:p w:rsidR="00572F04" w:rsidRPr="00861C85" w:rsidRDefault="00572F04" w:rsidP="00861C85"/>
    <w:sectPr w:rsidR="00572F04" w:rsidRPr="00861C85" w:rsidSect="0057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2B049F"/>
    <w:multiLevelType w:val="hybridMultilevel"/>
    <w:tmpl w:val="FC8E6A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316918"/>
    <w:multiLevelType w:val="multilevel"/>
    <w:tmpl w:val="FE7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24781"/>
    <w:multiLevelType w:val="hybridMultilevel"/>
    <w:tmpl w:val="DC8EF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A4EE6"/>
    <w:multiLevelType w:val="hybridMultilevel"/>
    <w:tmpl w:val="3DCC1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67799"/>
    <w:multiLevelType w:val="hybridMultilevel"/>
    <w:tmpl w:val="142A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7BD5"/>
    <w:multiLevelType w:val="hybridMultilevel"/>
    <w:tmpl w:val="D4FA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B0A87"/>
    <w:multiLevelType w:val="hybridMultilevel"/>
    <w:tmpl w:val="01547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A1A51"/>
    <w:multiLevelType w:val="hybridMultilevel"/>
    <w:tmpl w:val="F5567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84"/>
    <w:rsid w:val="00001FF9"/>
    <w:rsid w:val="00003494"/>
    <w:rsid w:val="0000461F"/>
    <w:rsid w:val="000063B7"/>
    <w:rsid w:val="0000717D"/>
    <w:rsid w:val="0000738A"/>
    <w:rsid w:val="00010989"/>
    <w:rsid w:val="000116EF"/>
    <w:rsid w:val="00011C43"/>
    <w:rsid w:val="00011F88"/>
    <w:rsid w:val="00012090"/>
    <w:rsid w:val="00012C82"/>
    <w:rsid w:val="00013ACD"/>
    <w:rsid w:val="00013C0D"/>
    <w:rsid w:val="00013E26"/>
    <w:rsid w:val="0001489F"/>
    <w:rsid w:val="00021056"/>
    <w:rsid w:val="000216D5"/>
    <w:rsid w:val="00022A00"/>
    <w:rsid w:val="00022E0F"/>
    <w:rsid w:val="00023FF2"/>
    <w:rsid w:val="0002538E"/>
    <w:rsid w:val="00025970"/>
    <w:rsid w:val="000260C7"/>
    <w:rsid w:val="0002766F"/>
    <w:rsid w:val="00030A85"/>
    <w:rsid w:val="00033290"/>
    <w:rsid w:val="00033751"/>
    <w:rsid w:val="00033A23"/>
    <w:rsid w:val="00034EC4"/>
    <w:rsid w:val="000351B1"/>
    <w:rsid w:val="000373D6"/>
    <w:rsid w:val="000374C9"/>
    <w:rsid w:val="00037C7D"/>
    <w:rsid w:val="00041041"/>
    <w:rsid w:val="000416F7"/>
    <w:rsid w:val="00043038"/>
    <w:rsid w:val="000443F5"/>
    <w:rsid w:val="00046427"/>
    <w:rsid w:val="00047233"/>
    <w:rsid w:val="000472F1"/>
    <w:rsid w:val="00047B44"/>
    <w:rsid w:val="00047BA5"/>
    <w:rsid w:val="000505AE"/>
    <w:rsid w:val="00050905"/>
    <w:rsid w:val="00050DC4"/>
    <w:rsid w:val="000517FD"/>
    <w:rsid w:val="000521B5"/>
    <w:rsid w:val="000522D9"/>
    <w:rsid w:val="00060026"/>
    <w:rsid w:val="0006376B"/>
    <w:rsid w:val="00064E0B"/>
    <w:rsid w:val="00065D62"/>
    <w:rsid w:val="000662AE"/>
    <w:rsid w:val="00070581"/>
    <w:rsid w:val="0007080D"/>
    <w:rsid w:val="00070AF0"/>
    <w:rsid w:val="000710CD"/>
    <w:rsid w:val="00072911"/>
    <w:rsid w:val="0007490B"/>
    <w:rsid w:val="00074DC2"/>
    <w:rsid w:val="00075612"/>
    <w:rsid w:val="000765F3"/>
    <w:rsid w:val="00076AA5"/>
    <w:rsid w:val="00076C8E"/>
    <w:rsid w:val="0008008A"/>
    <w:rsid w:val="0008326E"/>
    <w:rsid w:val="00084319"/>
    <w:rsid w:val="000857BA"/>
    <w:rsid w:val="00087B40"/>
    <w:rsid w:val="000900E9"/>
    <w:rsid w:val="00091E96"/>
    <w:rsid w:val="00092552"/>
    <w:rsid w:val="00094CFA"/>
    <w:rsid w:val="00096561"/>
    <w:rsid w:val="000968DF"/>
    <w:rsid w:val="000A1F00"/>
    <w:rsid w:val="000A285E"/>
    <w:rsid w:val="000A387A"/>
    <w:rsid w:val="000A5172"/>
    <w:rsid w:val="000A5CDA"/>
    <w:rsid w:val="000A5F08"/>
    <w:rsid w:val="000B0886"/>
    <w:rsid w:val="000B158A"/>
    <w:rsid w:val="000B2B95"/>
    <w:rsid w:val="000B2E07"/>
    <w:rsid w:val="000B47A4"/>
    <w:rsid w:val="000B4BF1"/>
    <w:rsid w:val="000B4D26"/>
    <w:rsid w:val="000B71BE"/>
    <w:rsid w:val="000C0B82"/>
    <w:rsid w:val="000C0EE1"/>
    <w:rsid w:val="000C15EA"/>
    <w:rsid w:val="000C3445"/>
    <w:rsid w:val="000C36BD"/>
    <w:rsid w:val="000C41BA"/>
    <w:rsid w:val="000C47CC"/>
    <w:rsid w:val="000C4808"/>
    <w:rsid w:val="000C62AC"/>
    <w:rsid w:val="000C7F7D"/>
    <w:rsid w:val="000D12EC"/>
    <w:rsid w:val="000D1F48"/>
    <w:rsid w:val="000D362C"/>
    <w:rsid w:val="000D4007"/>
    <w:rsid w:val="000D4EC3"/>
    <w:rsid w:val="000D58B1"/>
    <w:rsid w:val="000D5FAC"/>
    <w:rsid w:val="000D61B1"/>
    <w:rsid w:val="000E21C1"/>
    <w:rsid w:val="000E2278"/>
    <w:rsid w:val="000E2B10"/>
    <w:rsid w:val="000E2F74"/>
    <w:rsid w:val="000E6042"/>
    <w:rsid w:val="000F258B"/>
    <w:rsid w:val="000F25BD"/>
    <w:rsid w:val="000F6232"/>
    <w:rsid w:val="000F623C"/>
    <w:rsid w:val="000F6359"/>
    <w:rsid w:val="000F695D"/>
    <w:rsid w:val="000F6BC7"/>
    <w:rsid w:val="000F76B6"/>
    <w:rsid w:val="0010047F"/>
    <w:rsid w:val="001008CA"/>
    <w:rsid w:val="0010180E"/>
    <w:rsid w:val="00101E9E"/>
    <w:rsid w:val="00103CE3"/>
    <w:rsid w:val="00106015"/>
    <w:rsid w:val="001061CF"/>
    <w:rsid w:val="001062C4"/>
    <w:rsid w:val="001069D7"/>
    <w:rsid w:val="00107FF5"/>
    <w:rsid w:val="00112B9F"/>
    <w:rsid w:val="00112BAB"/>
    <w:rsid w:val="001140E3"/>
    <w:rsid w:val="00115079"/>
    <w:rsid w:val="001156D8"/>
    <w:rsid w:val="00116B58"/>
    <w:rsid w:val="001177A5"/>
    <w:rsid w:val="00117E4D"/>
    <w:rsid w:val="001217AD"/>
    <w:rsid w:val="0012251C"/>
    <w:rsid w:val="00122A11"/>
    <w:rsid w:val="00122E6B"/>
    <w:rsid w:val="0012422F"/>
    <w:rsid w:val="00125883"/>
    <w:rsid w:val="00126090"/>
    <w:rsid w:val="00126692"/>
    <w:rsid w:val="001268C7"/>
    <w:rsid w:val="00126A76"/>
    <w:rsid w:val="0012717F"/>
    <w:rsid w:val="00127BCF"/>
    <w:rsid w:val="001302F2"/>
    <w:rsid w:val="00130DAD"/>
    <w:rsid w:val="0013193F"/>
    <w:rsid w:val="00132123"/>
    <w:rsid w:val="001324B6"/>
    <w:rsid w:val="00137CCD"/>
    <w:rsid w:val="00144F34"/>
    <w:rsid w:val="00146CE1"/>
    <w:rsid w:val="00153CB1"/>
    <w:rsid w:val="00156132"/>
    <w:rsid w:val="00156DB8"/>
    <w:rsid w:val="001615B4"/>
    <w:rsid w:val="00161BCA"/>
    <w:rsid w:val="00166A60"/>
    <w:rsid w:val="001677F5"/>
    <w:rsid w:val="00170086"/>
    <w:rsid w:val="00170B50"/>
    <w:rsid w:val="0017222F"/>
    <w:rsid w:val="00174BA0"/>
    <w:rsid w:val="0017520D"/>
    <w:rsid w:val="0017618A"/>
    <w:rsid w:val="0017618C"/>
    <w:rsid w:val="00176CD4"/>
    <w:rsid w:val="001777E2"/>
    <w:rsid w:val="00177B45"/>
    <w:rsid w:val="001800E9"/>
    <w:rsid w:val="00180701"/>
    <w:rsid w:val="00180ACC"/>
    <w:rsid w:val="00181060"/>
    <w:rsid w:val="001823BA"/>
    <w:rsid w:val="001824B9"/>
    <w:rsid w:val="00182808"/>
    <w:rsid w:val="00182AC4"/>
    <w:rsid w:val="001853F4"/>
    <w:rsid w:val="001860CF"/>
    <w:rsid w:val="001863B3"/>
    <w:rsid w:val="0018686D"/>
    <w:rsid w:val="001879E3"/>
    <w:rsid w:val="00187A65"/>
    <w:rsid w:val="00190FCA"/>
    <w:rsid w:val="00192008"/>
    <w:rsid w:val="001923F8"/>
    <w:rsid w:val="00193721"/>
    <w:rsid w:val="001938FA"/>
    <w:rsid w:val="00195E25"/>
    <w:rsid w:val="00196205"/>
    <w:rsid w:val="00196B9D"/>
    <w:rsid w:val="00196F69"/>
    <w:rsid w:val="00197156"/>
    <w:rsid w:val="001977D9"/>
    <w:rsid w:val="00197DB3"/>
    <w:rsid w:val="001A0097"/>
    <w:rsid w:val="001A3854"/>
    <w:rsid w:val="001A5267"/>
    <w:rsid w:val="001A7345"/>
    <w:rsid w:val="001B130A"/>
    <w:rsid w:val="001B32F2"/>
    <w:rsid w:val="001B42D2"/>
    <w:rsid w:val="001B454D"/>
    <w:rsid w:val="001B45AA"/>
    <w:rsid w:val="001B48A7"/>
    <w:rsid w:val="001B48C0"/>
    <w:rsid w:val="001B4CB1"/>
    <w:rsid w:val="001B6149"/>
    <w:rsid w:val="001B6217"/>
    <w:rsid w:val="001B637D"/>
    <w:rsid w:val="001B6828"/>
    <w:rsid w:val="001C192C"/>
    <w:rsid w:val="001C199F"/>
    <w:rsid w:val="001C1A82"/>
    <w:rsid w:val="001C216D"/>
    <w:rsid w:val="001C5551"/>
    <w:rsid w:val="001C6D6F"/>
    <w:rsid w:val="001C7694"/>
    <w:rsid w:val="001C7D69"/>
    <w:rsid w:val="001D1CC4"/>
    <w:rsid w:val="001D2B02"/>
    <w:rsid w:val="001D2B12"/>
    <w:rsid w:val="001D40E8"/>
    <w:rsid w:val="001D4E71"/>
    <w:rsid w:val="001D54FE"/>
    <w:rsid w:val="001D566A"/>
    <w:rsid w:val="001D5DB3"/>
    <w:rsid w:val="001D66F0"/>
    <w:rsid w:val="001D69A0"/>
    <w:rsid w:val="001E224E"/>
    <w:rsid w:val="001E23E8"/>
    <w:rsid w:val="001E26A1"/>
    <w:rsid w:val="001E41C0"/>
    <w:rsid w:val="001E5373"/>
    <w:rsid w:val="001E7939"/>
    <w:rsid w:val="001E79C8"/>
    <w:rsid w:val="001F2EC4"/>
    <w:rsid w:val="001F3409"/>
    <w:rsid w:val="001F3B5F"/>
    <w:rsid w:val="001F407A"/>
    <w:rsid w:val="001F5430"/>
    <w:rsid w:val="001F58DA"/>
    <w:rsid w:val="001F68DC"/>
    <w:rsid w:val="001F750E"/>
    <w:rsid w:val="00201DFE"/>
    <w:rsid w:val="00203C09"/>
    <w:rsid w:val="00204101"/>
    <w:rsid w:val="0020422A"/>
    <w:rsid w:val="00204E3A"/>
    <w:rsid w:val="0021043E"/>
    <w:rsid w:val="002133D5"/>
    <w:rsid w:val="00214538"/>
    <w:rsid w:val="00214A36"/>
    <w:rsid w:val="00215360"/>
    <w:rsid w:val="002154AD"/>
    <w:rsid w:val="00216336"/>
    <w:rsid w:val="0021686F"/>
    <w:rsid w:val="00217E96"/>
    <w:rsid w:val="00220BE4"/>
    <w:rsid w:val="002224B6"/>
    <w:rsid w:val="0022276C"/>
    <w:rsid w:val="002239B6"/>
    <w:rsid w:val="00223AD0"/>
    <w:rsid w:val="00224C38"/>
    <w:rsid w:val="00224CFF"/>
    <w:rsid w:val="00224D70"/>
    <w:rsid w:val="0022599E"/>
    <w:rsid w:val="00226F25"/>
    <w:rsid w:val="00230FF6"/>
    <w:rsid w:val="00232426"/>
    <w:rsid w:val="00232B41"/>
    <w:rsid w:val="00232BF4"/>
    <w:rsid w:val="00233B11"/>
    <w:rsid w:val="00233CFE"/>
    <w:rsid w:val="0023400F"/>
    <w:rsid w:val="00236D2C"/>
    <w:rsid w:val="002400FD"/>
    <w:rsid w:val="00240889"/>
    <w:rsid w:val="00240A27"/>
    <w:rsid w:val="002442FE"/>
    <w:rsid w:val="00245253"/>
    <w:rsid w:val="00245800"/>
    <w:rsid w:val="002470A1"/>
    <w:rsid w:val="002470EF"/>
    <w:rsid w:val="002474B8"/>
    <w:rsid w:val="00251E3E"/>
    <w:rsid w:val="00252625"/>
    <w:rsid w:val="00253153"/>
    <w:rsid w:val="00253D2F"/>
    <w:rsid w:val="00254286"/>
    <w:rsid w:val="00254CD8"/>
    <w:rsid w:val="002559AB"/>
    <w:rsid w:val="00257897"/>
    <w:rsid w:val="002578C3"/>
    <w:rsid w:val="00263C95"/>
    <w:rsid w:val="00263FB7"/>
    <w:rsid w:val="00264E01"/>
    <w:rsid w:val="00265CEB"/>
    <w:rsid w:val="00267BBD"/>
    <w:rsid w:val="00267E67"/>
    <w:rsid w:val="00270F5F"/>
    <w:rsid w:val="00271D63"/>
    <w:rsid w:val="00272354"/>
    <w:rsid w:val="0027279B"/>
    <w:rsid w:val="00273053"/>
    <w:rsid w:val="00274739"/>
    <w:rsid w:val="0027553B"/>
    <w:rsid w:val="002762AE"/>
    <w:rsid w:val="0027773B"/>
    <w:rsid w:val="002804B7"/>
    <w:rsid w:val="00280A22"/>
    <w:rsid w:val="00281B91"/>
    <w:rsid w:val="00283049"/>
    <w:rsid w:val="0028376F"/>
    <w:rsid w:val="00284CB1"/>
    <w:rsid w:val="00284DB1"/>
    <w:rsid w:val="0028557D"/>
    <w:rsid w:val="00285C51"/>
    <w:rsid w:val="00286E82"/>
    <w:rsid w:val="00287102"/>
    <w:rsid w:val="0029011D"/>
    <w:rsid w:val="00290D76"/>
    <w:rsid w:val="00291681"/>
    <w:rsid w:val="002916CA"/>
    <w:rsid w:val="0029188B"/>
    <w:rsid w:val="00291CD4"/>
    <w:rsid w:val="00294CDF"/>
    <w:rsid w:val="00295676"/>
    <w:rsid w:val="00295B00"/>
    <w:rsid w:val="002962E8"/>
    <w:rsid w:val="00296454"/>
    <w:rsid w:val="002A077C"/>
    <w:rsid w:val="002A17AD"/>
    <w:rsid w:val="002A1DB8"/>
    <w:rsid w:val="002A28BC"/>
    <w:rsid w:val="002A2E7B"/>
    <w:rsid w:val="002A31E2"/>
    <w:rsid w:val="002A5144"/>
    <w:rsid w:val="002A5478"/>
    <w:rsid w:val="002A59A6"/>
    <w:rsid w:val="002A6D54"/>
    <w:rsid w:val="002B03F6"/>
    <w:rsid w:val="002B10D7"/>
    <w:rsid w:val="002B1685"/>
    <w:rsid w:val="002B1932"/>
    <w:rsid w:val="002B3484"/>
    <w:rsid w:val="002B3C5D"/>
    <w:rsid w:val="002B45EE"/>
    <w:rsid w:val="002B4AE8"/>
    <w:rsid w:val="002B5D31"/>
    <w:rsid w:val="002B6040"/>
    <w:rsid w:val="002B62D1"/>
    <w:rsid w:val="002C0A31"/>
    <w:rsid w:val="002C2C8D"/>
    <w:rsid w:val="002C2CC6"/>
    <w:rsid w:val="002C3F05"/>
    <w:rsid w:val="002C7CB8"/>
    <w:rsid w:val="002D07B6"/>
    <w:rsid w:val="002D26B2"/>
    <w:rsid w:val="002D3A73"/>
    <w:rsid w:val="002D3EA0"/>
    <w:rsid w:val="002D5319"/>
    <w:rsid w:val="002D68BD"/>
    <w:rsid w:val="002D6AA7"/>
    <w:rsid w:val="002E338F"/>
    <w:rsid w:val="002E48C3"/>
    <w:rsid w:val="002E5ED9"/>
    <w:rsid w:val="002E7461"/>
    <w:rsid w:val="002F06DD"/>
    <w:rsid w:val="002F1DF9"/>
    <w:rsid w:val="002F24B5"/>
    <w:rsid w:val="002F287E"/>
    <w:rsid w:val="002F3050"/>
    <w:rsid w:val="002F395F"/>
    <w:rsid w:val="002F465C"/>
    <w:rsid w:val="002F59C0"/>
    <w:rsid w:val="002F609D"/>
    <w:rsid w:val="0030074B"/>
    <w:rsid w:val="003024B7"/>
    <w:rsid w:val="00303BB0"/>
    <w:rsid w:val="003054F0"/>
    <w:rsid w:val="003065BB"/>
    <w:rsid w:val="00306FBF"/>
    <w:rsid w:val="003103C6"/>
    <w:rsid w:val="00312862"/>
    <w:rsid w:val="00312CE6"/>
    <w:rsid w:val="00314AF1"/>
    <w:rsid w:val="00317E20"/>
    <w:rsid w:val="00321DC3"/>
    <w:rsid w:val="0032578B"/>
    <w:rsid w:val="00327C48"/>
    <w:rsid w:val="00327F69"/>
    <w:rsid w:val="00330167"/>
    <w:rsid w:val="00330724"/>
    <w:rsid w:val="00334DC6"/>
    <w:rsid w:val="00337377"/>
    <w:rsid w:val="00341E94"/>
    <w:rsid w:val="00343A51"/>
    <w:rsid w:val="00343D45"/>
    <w:rsid w:val="00344E13"/>
    <w:rsid w:val="00345876"/>
    <w:rsid w:val="00345D7B"/>
    <w:rsid w:val="00345FCB"/>
    <w:rsid w:val="003473DD"/>
    <w:rsid w:val="003502A0"/>
    <w:rsid w:val="00350FCA"/>
    <w:rsid w:val="00352910"/>
    <w:rsid w:val="0035313E"/>
    <w:rsid w:val="00353F3B"/>
    <w:rsid w:val="00355214"/>
    <w:rsid w:val="00355C53"/>
    <w:rsid w:val="0035685B"/>
    <w:rsid w:val="00356916"/>
    <w:rsid w:val="00356CAC"/>
    <w:rsid w:val="0036087A"/>
    <w:rsid w:val="00360D02"/>
    <w:rsid w:val="003617E6"/>
    <w:rsid w:val="00361B58"/>
    <w:rsid w:val="0036271B"/>
    <w:rsid w:val="00365E2E"/>
    <w:rsid w:val="003668DF"/>
    <w:rsid w:val="00366E2E"/>
    <w:rsid w:val="00367F9B"/>
    <w:rsid w:val="00370667"/>
    <w:rsid w:val="00370AA4"/>
    <w:rsid w:val="00370E60"/>
    <w:rsid w:val="003737E4"/>
    <w:rsid w:val="00374A9C"/>
    <w:rsid w:val="003760DF"/>
    <w:rsid w:val="003761B6"/>
    <w:rsid w:val="003773B7"/>
    <w:rsid w:val="00377CD3"/>
    <w:rsid w:val="00377E0F"/>
    <w:rsid w:val="003801B6"/>
    <w:rsid w:val="00380B0B"/>
    <w:rsid w:val="00381E03"/>
    <w:rsid w:val="00381F72"/>
    <w:rsid w:val="00382136"/>
    <w:rsid w:val="00390ED5"/>
    <w:rsid w:val="00392151"/>
    <w:rsid w:val="0039338B"/>
    <w:rsid w:val="00393952"/>
    <w:rsid w:val="003945BF"/>
    <w:rsid w:val="00394DFF"/>
    <w:rsid w:val="00395F64"/>
    <w:rsid w:val="003963EC"/>
    <w:rsid w:val="00397374"/>
    <w:rsid w:val="003A2117"/>
    <w:rsid w:val="003A2274"/>
    <w:rsid w:val="003A25BC"/>
    <w:rsid w:val="003A3157"/>
    <w:rsid w:val="003A4703"/>
    <w:rsid w:val="003A49CA"/>
    <w:rsid w:val="003A4E2A"/>
    <w:rsid w:val="003A58FA"/>
    <w:rsid w:val="003A6EC3"/>
    <w:rsid w:val="003B0796"/>
    <w:rsid w:val="003B1266"/>
    <w:rsid w:val="003B2319"/>
    <w:rsid w:val="003B2D73"/>
    <w:rsid w:val="003B3500"/>
    <w:rsid w:val="003B41FC"/>
    <w:rsid w:val="003B434A"/>
    <w:rsid w:val="003B53FC"/>
    <w:rsid w:val="003B5A52"/>
    <w:rsid w:val="003B5A87"/>
    <w:rsid w:val="003B774B"/>
    <w:rsid w:val="003C0269"/>
    <w:rsid w:val="003C0687"/>
    <w:rsid w:val="003C3298"/>
    <w:rsid w:val="003C330E"/>
    <w:rsid w:val="003C41E5"/>
    <w:rsid w:val="003C4483"/>
    <w:rsid w:val="003C48A1"/>
    <w:rsid w:val="003C57A3"/>
    <w:rsid w:val="003C5F65"/>
    <w:rsid w:val="003C6447"/>
    <w:rsid w:val="003C6674"/>
    <w:rsid w:val="003D2005"/>
    <w:rsid w:val="003D367C"/>
    <w:rsid w:val="003D4BC6"/>
    <w:rsid w:val="003D5D8A"/>
    <w:rsid w:val="003D6078"/>
    <w:rsid w:val="003D6328"/>
    <w:rsid w:val="003E02CD"/>
    <w:rsid w:val="003E1FF1"/>
    <w:rsid w:val="003E2BE5"/>
    <w:rsid w:val="003E3F4B"/>
    <w:rsid w:val="003E4732"/>
    <w:rsid w:val="003E51FB"/>
    <w:rsid w:val="003E6669"/>
    <w:rsid w:val="003E72B7"/>
    <w:rsid w:val="003E77E4"/>
    <w:rsid w:val="003E7A7F"/>
    <w:rsid w:val="003F403D"/>
    <w:rsid w:val="003F558A"/>
    <w:rsid w:val="004011C6"/>
    <w:rsid w:val="00402002"/>
    <w:rsid w:val="00402C3E"/>
    <w:rsid w:val="00403BCE"/>
    <w:rsid w:val="004067D3"/>
    <w:rsid w:val="004104B5"/>
    <w:rsid w:val="00410716"/>
    <w:rsid w:val="00411A63"/>
    <w:rsid w:val="00413E3D"/>
    <w:rsid w:val="0041495C"/>
    <w:rsid w:val="00417087"/>
    <w:rsid w:val="00417D04"/>
    <w:rsid w:val="0042125E"/>
    <w:rsid w:val="00422156"/>
    <w:rsid w:val="00423D99"/>
    <w:rsid w:val="0042449E"/>
    <w:rsid w:val="004259E1"/>
    <w:rsid w:val="00425E31"/>
    <w:rsid w:val="00426061"/>
    <w:rsid w:val="00426209"/>
    <w:rsid w:val="004266FD"/>
    <w:rsid w:val="00427CFE"/>
    <w:rsid w:val="004305D1"/>
    <w:rsid w:val="00430820"/>
    <w:rsid w:val="004309FB"/>
    <w:rsid w:val="00430E5C"/>
    <w:rsid w:val="00433054"/>
    <w:rsid w:val="0043382B"/>
    <w:rsid w:val="00433C6D"/>
    <w:rsid w:val="00435DB4"/>
    <w:rsid w:val="004369BF"/>
    <w:rsid w:val="00442075"/>
    <w:rsid w:val="0044369E"/>
    <w:rsid w:val="00443FCC"/>
    <w:rsid w:val="00444555"/>
    <w:rsid w:val="00445B34"/>
    <w:rsid w:val="00445D6A"/>
    <w:rsid w:val="004473EB"/>
    <w:rsid w:val="00447685"/>
    <w:rsid w:val="00447DC5"/>
    <w:rsid w:val="00450E80"/>
    <w:rsid w:val="00451046"/>
    <w:rsid w:val="00451126"/>
    <w:rsid w:val="0045134E"/>
    <w:rsid w:val="00451EAB"/>
    <w:rsid w:val="0045360F"/>
    <w:rsid w:val="00453DCA"/>
    <w:rsid w:val="00454221"/>
    <w:rsid w:val="004569CB"/>
    <w:rsid w:val="0045794B"/>
    <w:rsid w:val="00460A42"/>
    <w:rsid w:val="00461050"/>
    <w:rsid w:val="0046464C"/>
    <w:rsid w:val="004649F1"/>
    <w:rsid w:val="00464BDE"/>
    <w:rsid w:val="004664DC"/>
    <w:rsid w:val="00466869"/>
    <w:rsid w:val="004668D9"/>
    <w:rsid w:val="00467B1D"/>
    <w:rsid w:val="00467EC9"/>
    <w:rsid w:val="004703D8"/>
    <w:rsid w:val="00470471"/>
    <w:rsid w:val="0047081D"/>
    <w:rsid w:val="0047139B"/>
    <w:rsid w:val="00471F89"/>
    <w:rsid w:val="00473E62"/>
    <w:rsid w:val="00477CEB"/>
    <w:rsid w:val="0048001C"/>
    <w:rsid w:val="004820AE"/>
    <w:rsid w:val="00483881"/>
    <w:rsid w:val="00484205"/>
    <w:rsid w:val="00484237"/>
    <w:rsid w:val="004851D0"/>
    <w:rsid w:val="004856F2"/>
    <w:rsid w:val="00485A83"/>
    <w:rsid w:val="00485C00"/>
    <w:rsid w:val="0048649D"/>
    <w:rsid w:val="004874A6"/>
    <w:rsid w:val="00487B2A"/>
    <w:rsid w:val="0049255A"/>
    <w:rsid w:val="00492A4B"/>
    <w:rsid w:val="00495C49"/>
    <w:rsid w:val="00496B8A"/>
    <w:rsid w:val="00497A22"/>
    <w:rsid w:val="004A0CA8"/>
    <w:rsid w:val="004A1640"/>
    <w:rsid w:val="004A4071"/>
    <w:rsid w:val="004A47DF"/>
    <w:rsid w:val="004A4DAF"/>
    <w:rsid w:val="004A5766"/>
    <w:rsid w:val="004A779A"/>
    <w:rsid w:val="004B0191"/>
    <w:rsid w:val="004B0A12"/>
    <w:rsid w:val="004B0AFB"/>
    <w:rsid w:val="004B0CAC"/>
    <w:rsid w:val="004B1483"/>
    <w:rsid w:val="004B5FF0"/>
    <w:rsid w:val="004B717E"/>
    <w:rsid w:val="004C0256"/>
    <w:rsid w:val="004C0914"/>
    <w:rsid w:val="004C0D00"/>
    <w:rsid w:val="004C2D7F"/>
    <w:rsid w:val="004C309E"/>
    <w:rsid w:val="004C3775"/>
    <w:rsid w:val="004C4ECF"/>
    <w:rsid w:val="004C55A4"/>
    <w:rsid w:val="004C6349"/>
    <w:rsid w:val="004C7343"/>
    <w:rsid w:val="004C7DEB"/>
    <w:rsid w:val="004D00B1"/>
    <w:rsid w:val="004D0EE7"/>
    <w:rsid w:val="004D3371"/>
    <w:rsid w:val="004D4D39"/>
    <w:rsid w:val="004E09CC"/>
    <w:rsid w:val="004E09E6"/>
    <w:rsid w:val="004E2C65"/>
    <w:rsid w:val="004E2CAC"/>
    <w:rsid w:val="004E3831"/>
    <w:rsid w:val="004E38A9"/>
    <w:rsid w:val="004E3A5A"/>
    <w:rsid w:val="004E47A2"/>
    <w:rsid w:val="004E68B0"/>
    <w:rsid w:val="004E6FC8"/>
    <w:rsid w:val="004E726B"/>
    <w:rsid w:val="004E7430"/>
    <w:rsid w:val="004F0CEA"/>
    <w:rsid w:val="004F0E9B"/>
    <w:rsid w:val="004F1F53"/>
    <w:rsid w:val="004F37D0"/>
    <w:rsid w:val="004F3E39"/>
    <w:rsid w:val="004F75C7"/>
    <w:rsid w:val="004F7F27"/>
    <w:rsid w:val="00500869"/>
    <w:rsid w:val="005014E2"/>
    <w:rsid w:val="0050292D"/>
    <w:rsid w:val="00502BE7"/>
    <w:rsid w:val="00502FB8"/>
    <w:rsid w:val="0050514D"/>
    <w:rsid w:val="00505AED"/>
    <w:rsid w:val="00505D84"/>
    <w:rsid w:val="00506247"/>
    <w:rsid w:val="00507EFA"/>
    <w:rsid w:val="00507FD6"/>
    <w:rsid w:val="005100D6"/>
    <w:rsid w:val="005111F5"/>
    <w:rsid w:val="0051220E"/>
    <w:rsid w:val="00512471"/>
    <w:rsid w:val="00513869"/>
    <w:rsid w:val="00513A69"/>
    <w:rsid w:val="005142A6"/>
    <w:rsid w:val="005225F5"/>
    <w:rsid w:val="00522ECD"/>
    <w:rsid w:val="00525F27"/>
    <w:rsid w:val="005271A9"/>
    <w:rsid w:val="005313D0"/>
    <w:rsid w:val="00531DD7"/>
    <w:rsid w:val="005324B0"/>
    <w:rsid w:val="005337D6"/>
    <w:rsid w:val="00535DB1"/>
    <w:rsid w:val="00535F39"/>
    <w:rsid w:val="00536569"/>
    <w:rsid w:val="00536830"/>
    <w:rsid w:val="0053791B"/>
    <w:rsid w:val="005400C5"/>
    <w:rsid w:val="00540595"/>
    <w:rsid w:val="0054108C"/>
    <w:rsid w:val="00546752"/>
    <w:rsid w:val="0054773D"/>
    <w:rsid w:val="00547CD0"/>
    <w:rsid w:val="00550030"/>
    <w:rsid w:val="00550A5D"/>
    <w:rsid w:val="00551606"/>
    <w:rsid w:val="00551E86"/>
    <w:rsid w:val="00552525"/>
    <w:rsid w:val="00553261"/>
    <w:rsid w:val="005556F9"/>
    <w:rsid w:val="00555801"/>
    <w:rsid w:val="00555A7B"/>
    <w:rsid w:val="0055651C"/>
    <w:rsid w:val="00561E21"/>
    <w:rsid w:val="00562819"/>
    <w:rsid w:val="00563238"/>
    <w:rsid w:val="005634B6"/>
    <w:rsid w:val="005642F6"/>
    <w:rsid w:val="00566C06"/>
    <w:rsid w:val="00571783"/>
    <w:rsid w:val="00571C9A"/>
    <w:rsid w:val="005722EF"/>
    <w:rsid w:val="00572DAB"/>
    <w:rsid w:val="00572F04"/>
    <w:rsid w:val="00573677"/>
    <w:rsid w:val="005738D3"/>
    <w:rsid w:val="00575151"/>
    <w:rsid w:val="0058034F"/>
    <w:rsid w:val="005803BB"/>
    <w:rsid w:val="00580EF5"/>
    <w:rsid w:val="005812C3"/>
    <w:rsid w:val="00581DDF"/>
    <w:rsid w:val="00582AFB"/>
    <w:rsid w:val="005847F9"/>
    <w:rsid w:val="0058542E"/>
    <w:rsid w:val="005858CD"/>
    <w:rsid w:val="00585D8E"/>
    <w:rsid w:val="00586A1A"/>
    <w:rsid w:val="00586B3D"/>
    <w:rsid w:val="00587818"/>
    <w:rsid w:val="005900E2"/>
    <w:rsid w:val="00591492"/>
    <w:rsid w:val="005921FD"/>
    <w:rsid w:val="00592C33"/>
    <w:rsid w:val="00593E4E"/>
    <w:rsid w:val="0059691E"/>
    <w:rsid w:val="00597529"/>
    <w:rsid w:val="005979D1"/>
    <w:rsid w:val="00597C97"/>
    <w:rsid w:val="005A0D5F"/>
    <w:rsid w:val="005A1273"/>
    <w:rsid w:val="005A183B"/>
    <w:rsid w:val="005A1AC6"/>
    <w:rsid w:val="005A1B57"/>
    <w:rsid w:val="005A2FCF"/>
    <w:rsid w:val="005A39C2"/>
    <w:rsid w:val="005A4059"/>
    <w:rsid w:val="005A4904"/>
    <w:rsid w:val="005A4D88"/>
    <w:rsid w:val="005A6100"/>
    <w:rsid w:val="005A6AD4"/>
    <w:rsid w:val="005A751D"/>
    <w:rsid w:val="005A7F26"/>
    <w:rsid w:val="005B2CE8"/>
    <w:rsid w:val="005B4D95"/>
    <w:rsid w:val="005B5829"/>
    <w:rsid w:val="005B60A2"/>
    <w:rsid w:val="005B6B56"/>
    <w:rsid w:val="005B7BB3"/>
    <w:rsid w:val="005C0B57"/>
    <w:rsid w:val="005C2E57"/>
    <w:rsid w:val="005C33C4"/>
    <w:rsid w:val="005C3F51"/>
    <w:rsid w:val="005C6F46"/>
    <w:rsid w:val="005C7504"/>
    <w:rsid w:val="005C7E8A"/>
    <w:rsid w:val="005D0F05"/>
    <w:rsid w:val="005D1832"/>
    <w:rsid w:val="005D468D"/>
    <w:rsid w:val="005D4B20"/>
    <w:rsid w:val="005D537E"/>
    <w:rsid w:val="005D5598"/>
    <w:rsid w:val="005D6DAE"/>
    <w:rsid w:val="005D7DB8"/>
    <w:rsid w:val="005E0451"/>
    <w:rsid w:val="005E1F33"/>
    <w:rsid w:val="005E2BF2"/>
    <w:rsid w:val="005E3F30"/>
    <w:rsid w:val="005E4D08"/>
    <w:rsid w:val="005F0BD0"/>
    <w:rsid w:val="005F1856"/>
    <w:rsid w:val="005F290F"/>
    <w:rsid w:val="005F56EE"/>
    <w:rsid w:val="005F65DC"/>
    <w:rsid w:val="005F7DB2"/>
    <w:rsid w:val="0060079D"/>
    <w:rsid w:val="00601A51"/>
    <w:rsid w:val="00601CFB"/>
    <w:rsid w:val="00602E6D"/>
    <w:rsid w:val="006051B1"/>
    <w:rsid w:val="0060564E"/>
    <w:rsid w:val="00605A22"/>
    <w:rsid w:val="00607D59"/>
    <w:rsid w:val="00610296"/>
    <w:rsid w:val="006115A6"/>
    <w:rsid w:val="00611F93"/>
    <w:rsid w:val="00614BA4"/>
    <w:rsid w:val="00615F0A"/>
    <w:rsid w:val="00615F37"/>
    <w:rsid w:val="00616137"/>
    <w:rsid w:val="0062014F"/>
    <w:rsid w:val="00620BB1"/>
    <w:rsid w:val="006220CB"/>
    <w:rsid w:val="006236EB"/>
    <w:rsid w:val="00623AAF"/>
    <w:rsid w:val="00625295"/>
    <w:rsid w:val="0062552D"/>
    <w:rsid w:val="00625BFE"/>
    <w:rsid w:val="0062606C"/>
    <w:rsid w:val="0062774C"/>
    <w:rsid w:val="00634955"/>
    <w:rsid w:val="00635161"/>
    <w:rsid w:val="00635321"/>
    <w:rsid w:val="006368AE"/>
    <w:rsid w:val="006373CB"/>
    <w:rsid w:val="00640011"/>
    <w:rsid w:val="0064177B"/>
    <w:rsid w:val="00644FA3"/>
    <w:rsid w:val="00647204"/>
    <w:rsid w:val="0065074E"/>
    <w:rsid w:val="0065119A"/>
    <w:rsid w:val="006519E5"/>
    <w:rsid w:val="00652DF8"/>
    <w:rsid w:val="00652F8E"/>
    <w:rsid w:val="006531D5"/>
    <w:rsid w:val="00654358"/>
    <w:rsid w:val="006545AA"/>
    <w:rsid w:val="006553E2"/>
    <w:rsid w:val="006566BF"/>
    <w:rsid w:val="006619AE"/>
    <w:rsid w:val="00663FF2"/>
    <w:rsid w:val="00665217"/>
    <w:rsid w:val="0066795D"/>
    <w:rsid w:val="00667BFE"/>
    <w:rsid w:val="006712D0"/>
    <w:rsid w:val="00671A2B"/>
    <w:rsid w:val="0067213F"/>
    <w:rsid w:val="0067398D"/>
    <w:rsid w:val="006740E7"/>
    <w:rsid w:val="00677398"/>
    <w:rsid w:val="00677F18"/>
    <w:rsid w:val="00681028"/>
    <w:rsid w:val="006813DD"/>
    <w:rsid w:val="006821D7"/>
    <w:rsid w:val="0068333B"/>
    <w:rsid w:val="0068406E"/>
    <w:rsid w:val="00687240"/>
    <w:rsid w:val="00691882"/>
    <w:rsid w:val="00692395"/>
    <w:rsid w:val="00693F19"/>
    <w:rsid w:val="0069505E"/>
    <w:rsid w:val="0069765B"/>
    <w:rsid w:val="006978B0"/>
    <w:rsid w:val="006A01BC"/>
    <w:rsid w:val="006A1B1E"/>
    <w:rsid w:val="006A2753"/>
    <w:rsid w:val="006A44AA"/>
    <w:rsid w:val="006A5471"/>
    <w:rsid w:val="006A5F84"/>
    <w:rsid w:val="006B09FC"/>
    <w:rsid w:val="006B113D"/>
    <w:rsid w:val="006B212A"/>
    <w:rsid w:val="006B30D7"/>
    <w:rsid w:val="006B38DA"/>
    <w:rsid w:val="006B3AEB"/>
    <w:rsid w:val="006B4840"/>
    <w:rsid w:val="006B4F60"/>
    <w:rsid w:val="006B5A42"/>
    <w:rsid w:val="006B5E62"/>
    <w:rsid w:val="006B6C13"/>
    <w:rsid w:val="006C05EE"/>
    <w:rsid w:val="006C181B"/>
    <w:rsid w:val="006C19B8"/>
    <w:rsid w:val="006C4786"/>
    <w:rsid w:val="006C4B2A"/>
    <w:rsid w:val="006C530A"/>
    <w:rsid w:val="006C538E"/>
    <w:rsid w:val="006C55F1"/>
    <w:rsid w:val="006C5638"/>
    <w:rsid w:val="006D0648"/>
    <w:rsid w:val="006D1C2F"/>
    <w:rsid w:val="006D2137"/>
    <w:rsid w:val="006D2CF1"/>
    <w:rsid w:val="006D3951"/>
    <w:rsid w:val="006D3AB1"/>
    <w:rsid w:val="006D4AAB"/>
    <w:rsid w:val="006D68D5"/>
    <w:rsid w:val="006D6F58"/>
    <w:rsid w:val="006E2D4B"/>
    <w:rsid w:val="006E4998"/>
    <w:rsid w:val="006E6339"/>
    <w:rsid w:val="006E6B32"/>
    <w:rsid w:val="006F009A"/>
    <w:rsid w:val="006F1050"/>
    <w:rsid w:val="006F14B3"/>
    <w:rsid w:val="006F19FD"/>
    <w:rsid w:val="006F1C40"/>
    <w:rsid w:val="006F2EC9"/>
    <w:rsid w:val="006F2F21"/>
    <w:rsid w:val="006F3C60"/>
    <w:rsid w:val="006F3C69"/>
    <w:rsid w:val="006F4EB6"/>
    <w:rsid w:val="006F6CC6"/>
    <w:rsid w:val="006F76E4"/>
    <w:rsid w:val="007037C1"/>
    <w:rsid w:val="007049F9"/>
    <w:rsid w:val="00705B13"/>
    <w:rsid w:val="00706340"/>
    <w:rsid w:val="007108BC"/>
    <w:rsid w:val="00714F80"/>
    <w:rsid w:val="0071559B"/>
    <w:rsid w:val="00715C9F"/>
    <w:rsid w:val="0071639F"/>
    <w:rsid w:val="007163F9"/>
    <w:rsid w:val="007175E6"/>
    <w:rsid w:val="00717DBA"/>
    <w:rsid w:val="0072011D"/>
    <w:rsid w:val="0072079F"/>
    <w:rsid w:val="00720817"/>
    <w:rsid w:val="00722F1F"/>
    <w:rsid w:val="0072370C"/>
    <w:rsid w:val="0072415E"/>
    <w:rsid w:val="00724BC0"/>
    <w:rsid w:val="00725D1E"/>
    <w:rsid w:val="00727A2C"/>
    <w:rsid w:val="007303EC"/>
    <w:rsid w:val="0073049B"/>
    <w:rsid w:val="00731B24"/>
    <w:rsid w:val="00731F48"/>
    <w:rsid w:val="0073310F"/>
    <w:rsid w:val="00734CBE"/>
    <w:rsid w:val="0073654D"/>
    <w:rsid w:val="00736CDD"/>
    <w:rsid w:val="00740576"/>
    <w:rsid w:val="00740655"/>
    <w:rsid w:val="00740984"/>
    <w:rsid w:val="00740CFE"/>
    <w:rsid w:val="00742648"/>
    <w:rsid w:val="00742B97"/>
    <w:rsid w:val="00743AA9"/>
    <w:rsid w:val="00744FCD"/>
    <w:rsid w:val="00745259"/>
    <w:rsid w:val="007462E9"/>
    <w:rsid w:val="007474A4"/>
    <w:rsid w:val="00751376"/>
    <w:rsid w:val="0075330A"/>
    <w:rsid w:val="00753A8F"/>
    <w:rsid w:val="0075432D"/>
    <w:rsid w:val="00755101"/>
    <w:rsid w:val="00755463"/>
    <w:rsid w:val="00756890"/>
    <w:rsid w:val="00762C9C"/>
    <w:rsid w:val="0076667F"/>
    <w:rsid w:val="007666FE"/>
    <w:rsid w:val="00767123"/>
    <w:rsid w:val="00770DA9"/>
    <w:rsid w:val="00772035"/>
    <w:rsid w:val="00772312"/>
    <w:rsid w:val="00773FC2"/>
    <w:rsid w:val="00775F36"/>
    <w:rsid w:val="00776048"/>
    <w:rsid w:val="0077620E"/>
    <w:rsid w:val="00776288"/>
    <w:rsid w:val="00777AEE"/>
    <w:rsid w:val="00780CF5"/>
    <w:rsid w:val="00780F97"/>
    <w:rsid w:val="007818D2"/>
    <w:rsid w:val="00782940"/>
    <w:rsid w:val="00782AD5"/>
    <w:rsid w:val="00782D2F"/>
    <w:rsid w:val="007834C3"/>
    <w:rsid w:val="007836C5"/>
    <w:rsid w:val="00784970"/>
    <w:rsid w:val="00784D27"/>
    <w:rsid w:val="007866AD"/>
    <w:rsid w:val="00787A62"/>
    <w:rsid w:val="007912BD"/>
    <w:rsid w:val="00792514"/>
    <w:rsid w:val="0079272B"/>
    <w:rsid w:val="00792A8A"/>
    <w:rsid w:val="007945C0"/>
    <w:rsid w:val="007A236C"/>
    <w:rsid w:val="007A24BE"/>
    <w:rsid w:val="007A258B"/>
    <w:rsid w:val="007A2646"/>
    <w:rsid w:val="007A28FE"/>
    <w:rsid w:val="007A4169"/>
    <w:rsid w:val="007A7E05"/>
    <w:rsid w:val="007B12AF"/>
    <w:rsid w:val="007B2727"/>
    <w:rsid w:val="007B3734"/>
    <w:rsid w:val="007B4855"/>
    <w:rsid w:val="007B5DBB"/>
    <w:rsid w:val="007B6A68"/>
    <w:rsid w:val="007B7129"/>
    <w:rsid w:val="007C0E80"/>
    <w:rsid w:val="007C2D51"/>
    <w:rsid w:val="007C632C"/>
    <w:rsid w:val="007C6649"/>
    <w:rsid w:val="007C6E77"/>
    <w:rsid w:val="007D00D1"/>
    <w:rsid w:val="007D2BE7"/>
    <w:rsid w:val="007D42BB"/>
    <w:rsid w:val="007D662B"/>
    <w:rsid w:val="007E0F76"/>
    <w:rsid w:val="007E2F26"/>
    <w:rsid w:val="007E3513"/>
    <w:rsid w:val="007E3842"/>
    <w:rsid w:val="007E5187"/>
    <w:rsid w:val="007E588D"/>
    <w:rsid w:val="007E5BA9"/>
    <w:rsid w:val="007F071C"/>
    <w:rsid w:val="007F2572"/>
    <w:rsid w:val="007F2B09"/>
    <w:rsid w:val="007F49BB"/>
    <w:rsid w:val="007F5376"/>
    <w:rsid w:val="007F589D"/>
    <w:rsid w:val="007F672E"/>
    <w:rsid w:val="007F6937"/>
    <w:rsid w:val="007F6A69"/>
    <w:rsid w:val="007F6B48"/>
    <w:rsid w:val="007F6C5A"/>
    <w:rsid w:val="007F79F5"/>
    <w:rsid w:val="008010C9"/>
    <w:rsid w:val="00802199"/>
    <w:rsid w:val="008027D1"/>
    <w:rsid w:val="00802AB9"/>
    <w:rsid w:val="0080443A"/>
    <w:rsid w:val="00804F03"/>
    <w:rsid w:val="008056C5"/>
    <w:rsid w:val="00806E88"/>
    <w:rsid w:val="00807EF9"/>
    <w:rsid w:val="008117BE"/>
    <w:rsid w:val="00812A0D"/>
    <w:rsid w:val="008154A4"/>
    <w:rsid w:val="00815C74"/>
    <w:rsid w:val="00815E63"/>
    <w:rsid w:val="008163BA"/>
    <w:rsid w:val="008166B5"/>
    <w:rsid w:val="0081793B"/>
    <w:rsid w:val="00820C38"/>
    <w:rsid w:val="008212CA"/>
    <w:rsid w:val="00823526"/>
    <w:rsid w:val="0082370D"/>
    <w:rsid w:val="008249C4"/>
    <w:rsid w:val="00824E7C"/>
    <w:rsid w:val="00826850"/>
    <w:rsid w:val="00826CA0"/>
    <w:rsid w:val="00827536"/>
    <w:rsid w:val="00827A3C"/>
    <w:rsid w:val="0083121B"/>
    <w:rsid w:val="008327A3"/>
    <w:rsid w:val="00833681"/>
    <w:rsid w:val="00833BC0"/>
    <w:rsid w:val="00833F21"/>
    <w:rsid w:val="00834433"/>
    <w:rsid w:val="00834816"/>
    <w:rsid w:val="008349EB"/>
    <w:rsid w:val="0083682A"/>
    <w:rsid w:val="00836EC3"/>
    <w:rsid w:val="00836F1C"/>
    <w:rsid w:val="008403C3"/>
    <w:rsid w:val="00840803"/>
    <w:rsid w:val="00841DB8"/>
    <w:rsid w:val="00843B76"/>
    <w:rsid w:val="00843CF9"/>
    <w:rsid w:val="00844A16"/>
    <w:rsid w:val="00844B79"/>
    <w:rsid w:val="00845A86"/>
    <w:rsid w:val="00845B39"/>
    <w:rsid w:val="008469AB"/>
    <w:rsid w:val="00846BAF"/>
    <w:rsid w:val="00846BD1"/>
    <w:rsid w:val="008470E2"/>
    <w:rsid w:val="008515D8"/>
    <w:rsid w:val="008533D3"/>
    <w:rsid w:val="008540EB"/>
    <w:rsid w:val="008549D1"/>
    <w:rsid w:val="008550B3"/>
    <w:rsid w:val="008553FE"/>
    <w:rsid w:val="00856821"/>
    <w:rsid w:val="008573EF"/>
    <w:rsid w:val="008578C1"/>
    <w:rsid w:val="00860CD4"/>
    <w:rsid w:val="00860E59"/>
    <w:rsid w:val="00860E8C"/>
    <w:rsid w:val="00861820"/>
    <w:rsid w:val="00861C85"/>
    <w:rsid w:val="00862251"/>
    <w:rsid w:val="00862AC0"/>
    <w:rsid w:val="0086357E"/>
    <w:rsid w:val="0086367D"/>
    <w:rsid w:val="00863843"/>
    <w:rsid w:val="0086387E"/>
    <w:rsid w:val="00863D09"/>
    <w:rsid w:val="00863FF1"/>
    <w:rsid w:val="00864791"/>
    <w:rsid w:val="00866695"/>
    <w:rsid w:val="008711EC"/>
    <w:rsid w:val="00872FB6"/>
    <w:rsid w:val="00873099"/>
    <w:rsid w:val="00873971"/>
    <w:rsid w:val="00873B23"/>
    <w:rsid w:val="00873FF5"/>
    <w:rsid w:val="00874880"/>
    <w:rsid w:val="00874E0A"/>
    <w:rsid w:val="008751A1"/>
    <w:rsid w:val="008751AE"/>
    <w:rsid w:val="00880C37"/>
    <w:rsid w:val="0088101C"/>
    <w:rsid w:val="00881947"/>
    <w:rsid w:val="00882A4F"/>
    <w:rsid w:val="00883383"/>
    <w:rsid w:val="00883C23"/>
    <w:rsid w:val="00884C0C"/>
    <w:rsid w:val="00884FBB"/>
    <w:rsid w:val="00886782"/>
    <w:rsid w:val="00890699"/>
    <w:rsid w:val="008913DC"/>
    <w:rsid w:val="00892224"/>
    <w:rsid w:val="0089355D"/>
    <w:rsid w:val="008947E1"/>
    <w:rsid w:val="008963EA"/>
    <w:rsid w:val="00896B91"/>
    <w:rsid w:val="00896E6F"/>
    <w:rsid w:val="008A09A4"/>
    <w:rsid w:val="008A290C"/>
    <w:rsid w:val="008A37FA"/>
    <w:rsid w:val="008A4955"/>
    <w:rsid w:val="008A55A3"/>
    <w:rsid w:val="008A5A35"/>
    <w:rsid w:val="008B0541"/>
    <w:rsid w:val="008B096B"/>
    <w:rsid w:val="008B31A3"/>
    <w:rsid w:val="008B32A6"/>
    <w:rsid w:val="008B5B64"/>
    <w:rsid w:val="008B70AF"/>
    <w:rsid w:val="008B770E"/>
    <w:rsid w:val="008C0123"/>
    <w:rsid w:val="008C0F01"/>
    <w:rsid w:val="008C1632"/>
    <w:rsid w:val="008C265E"/>
    <w:rsid w:val="008C3589"/>
    <w:rsid w:val="008C3666"/>
    <w:rsid w:val="008C594A"/>
    <w:rsid w:val="008C7724"/>
    <w:rsid w:val="008C7AFB"/>
    <w:rsid w:val="008D0AAC"/>
    <w:rsid w:val="008D1283"/>
    <w:rsid w:val="008D1762"/>
    <w:rsid w:val="008D614D"/>
    <w:rsid w:val="008D7607"/>
    <w:rsid w:val="008E0470"/>
    <w:rsid w:val="008E1498"/>
    <w:rsid w:val="008E16C9"/>
    <w:rsid w:val="008E17D3"/>
    <w:rsid w:val="008E5027"/>
    <w:rsid w:val="008F051F"/>
    <w:rsid w:val="008F0556"/>
    <w:rsid w:val="008F0A38"/>
    <w:rsid w:val="008F1400"/>
    <w:rsid w:val="008F3660"/>
    <w:rsid w:val="008F4085"/>
    <w:rsid w:val="008F59A9"/>
    <w:rsid w:val="00900091"/>
    <w:rsid w:val="00900AED"/>
    <w:rsid w:val="0090302B"/>
    <w:rsid w:val="009030C2"/>
    <w:rsid w:val="00903A56"/>
    <w:rsid w:val="009049FE"/>
    <w:rsid w:val="009061DA"/>
    <w:rsid w:val="009068F8"/>
    <w:rsid w:val="009069EE"/>
    <w:rsid w:val="00907AF7"/>
    <w:rsid w:val="009111CE"/>
    <w:rsid w:val="00911455"/>
    <w:rsid w:val="009120A8"/>
    <w:rsid w:val="00913CE7"/>
    <w:rsid w:val="00914606"/>
    <w:rsid w:val="00915D31"/>
    <w:rsid w:val="00920CF7"/>
    <w:rsid w:val="00920EE9"/>
    <w:rsid w:val="00921533"/>
    <w:rsid w:val="00922585"/>
    <w:rsid w:val="009237E7"/>
    <w:rsid w:val="009259EC"/>
    <w:rsid w:val="00925DB5"/>
    <w:rsid w:val="00925EC1"/>
    <w:rsid w:val="00926000"/>
    <w:rsid w:val="00926215"/>
    <w:rsid w:val="00927F70"/>
    <w:rsid w:val="00930B63"/>
    <w:rsid w:val="009320F7"/>
    <w:rsid w:val="00932CE6"/>
    <w:rsid w:val="00935321"/>
    <w:rsid w:val="00936765"/>
    <w:rsid w:val="00937202"/>
    <w:rsid w:val="009413C2"/>
    <w:rsid w:val="00941B79"/>
    <w:rsid w:val="009453B0"/>
    <w:rsid w:val="009456E7"/>
    <w:rsid w:val="00945F76"/>
    <w:rsid w:val="00946C1B"/>
    <w:rsid w:val="00951219"/>
    <w:rsid w:val="00955050"/>
    <w:rsid w:val="0095766B"/>
    <w:rsid w:val="009600F0"/>
    <w:rsid w:val="00960D49"/>
    <w:rsid w:val="00961ABA"/>
    <w:rsid w:val="00963312"/>
    <w:rsid w:val="00965968"/>
    <w:rsid w:val="009661C5"/>
    <w:rsid w:val="009671A0"/>
    <w:rsid w:val="0097047D"/>
    <w:rsid w:val="00970DE2"/>
    <w:rsid w:val="00971571"/>
    <w:rsid w:val="00971E91"/>
    <w:rsid w:val="00972853"/>
    <w:rsid w:val="00975D78"/>
    <w:rsid w:val="00976E08"/>
    <w:rsid w:val="00977142"/>
    <w:rsid w:val="0097768B"/>
    <w:rsid w:val="00980566"/>
    <w:rsid w:val="00981326"/>
    <w:rsid w:val="00981B44"/>
    <w:rsid w:val="009831C3"/>
    <w:rsid w:val="0098473C"/>
    <w:rsid w:val="00984A19"/>
    <w:rsid w:val="0098644A"/>
    <w:rsid w:val="00986604"/>
    <w:rsid w:val="00986E86"/>
    <w:rsid w:val="00987CFA"/>
    <w:rsid w:val="009904BC"/>
    <w:rsid w:val="00990A73"/>
    <w:rsid w:val="00990C0F"/>
    <w:rsid w:val="00990C43"/>
    <w:rsid w:val="00995318"/>
    <w:rsid w:val="00995CAA"/>
    <w:rsid w:val="0099767C"/>
    <w:rsid w:val="009A0E5D"/>
    <w:rsid w:val="009A1480"/>
    <w:rsid w:val="009A472A"/>
    <w:rsid w:val="009A4D61"/>
    <w:rsid w:val="009A62FD"/>
    <w:rsid w:val="009A68AE"/>
    <w:rsid w:val="009A69A5"/>
    <w:rsid w:val="009A700C"/>
    <w:rsid w:val="009A77D7"/>
    <w:rsid w:val="009A7B9F"/>
    <w:rsid w:val="009A7FC3"/>
    <w:rsid w:val="009B0D8E"/>
    <w:rsid w:val="009B201B"/>
    <w:rsid w:val="009B21B9"/>
    <w:rsid w:val="009B2363"/>
    <w:rsid w:val="009B23BF"/>
    <w:rsid w:val="009B3202"/>
    <w:rsid w:val="009B3825"/>
    <w:rsid w:val="009B506F"/>
    <w:rsid w:val="009B6EC5"/>
    <w:rsid w:val="009B753B"/>
    <w:rsid w:val="009B78C4"/>
    <w:rsid w:val="009C008B"/>
    <w:rsid w:val="009C009A"/>
    <w:rsid w:val="009C0D6C"/>
    <w:rsid w:val="009C23DF"/>
    <w:rsid w:val="009C28C5"/>
    <w:rsid w:val="009C4038"/>
    <w:rsid w:val="009C465C"/>
    <w:rsid w:val="009C4C5C"/>
    <w:rsid w:val="009C53D4"/>
    <w:rsid w:val="009D0174"/>
    <w:rsid w:val="009D2C2E"/>
    <w:rsid w:val="009D4BD3"/>
    <w:rsid w:val="009D5470"/>
    <w:rsid w:val="009D6384"/>
    <w:rsid w:val="009D6DC6"/>
    <w:rsid w:val="009D7EC1"/>
    <w:rsid w:val="009E080D"/>
    <w:rsid w:val="009E1B1F"/>
    <w:rsid w:val="009E214D"/>
    <w:rsid w:val="009E4F60"/>
    <w:rsid w:val="009E539E"/>
    <w:rsid w:val="009F0165"/>
    <w:rsid w:val="009F1070"/>
    <w:rsid w:val="009F143B"/>
    <w:rsid w:val="009F27A3"/>
    <w:rsid w:val="009F3E9E"/>
    <w:rsid w:val="009F45D4"/>
    <w:rsid w:val="009F4BCA"/>
    <w:rsid w:val="009F50D4"/>
    <w:rsid w:val="009F784D"/>
    <w:rsid w:val="009F7E50"/>
    <w:rsid w:val="00A00E51"/>
    <w:rsid w:val="00A03428"/>
    <w:rsid w:val="00A0342E"/>
    <w:rsid w:val="00A03648"/>
    <w:rsid w:val="00A04D38"/>
    <w:rsid w:val="00A05441"/>
    <w:rsid w:val="00A059B3"/>
    <w:rsid w:val="00A05A26"/>
    <w:rsid w:val="00A05F90"/>
    <w:rsid w:val="00A1225D"/>
    <w:rsid w:val="00A125BC"/>
    <w:rsid w:val="00A156DE"/>
    <w:rsid w:val="00A15EB4"/>
    <w:rsid w:val="00A16A23"/>
    <w:rsid w:val="00A16C01"/>
    <w:rsid w:val="00A16E7E"/>
    <w:rsid w:val="00A17A6E"/>
    <w:rsid w:val="00A17B0B"/>
    <w:rsid w:val="00A17C80"/>
    <w:rsid w:val="00A23349"/>
    <w:rsid w:val="00A257D2"/>
    <w:rsid w:val="00A30768"/>
    <w:rsid w:val="00A30AAF"/>
    <w:rsid w:val="00A31895"/>
    <w:rsid w:val="00A3270E"/>
    <w:rsid w:val="00A335EB"/>
    <w:rsid w:val="00A33D34"/>
    <w:rsid w:val="00A3506D"/>
    <w:rsid w:val="00A35663"/>
    <w:rsid w:val="00A37FAE"/>
    <w:rsid w:val="00A426A6"/>
    <w:rsid w:val="00A4296B"/>
    <w:rsid w:val="00A431E5"/>
    <w:rsid w:val="00A45621"/>
    <w:rsid w:val="00A459AD"/>
    <w:rsid w:val="00A47173"/>
    <w:rsid w:val="00A47C89"/>
    <w:rsid w:val="00A502AF"/>
    <w:rsid w:val="00A52F08"/>
    <w:rsid w:val="00A5374D"/>
    <w:rsid w:val="00A555F9"/>
    <w:rsid w:val="00A5721D"/>
    <w:rsid w:val="00A57482"/>
    <w:rsid w:val="00A57E55"/>
    <w:rsid w:val="00A614C3"/>
    <w:rsid w:val="00A62C95"/>
    <w:rsid w:val="00A64DAA"/>
    <w:rsid w:val="00A67893"/>
    <w:rsid w:val="00A7051E"/>
    <w:rsid w:val="00A716C7"/>
    <w:rsid w:val="00A71F24"/>
    <w:rsid w:val="00A7257A"/>
    <w:rsid w:val="00A7328D"/>
    <w:rsid w:val="00A73423"/>
    <w:rsid w:val="00A7359B"/>
    <w:rsid w:val="00A746FF"/>
    <w:rsid w:val="00A750CC"/>
    <w:rsid w:val="00A75628"/>
    <w:rsid w:val="00A8160A"/>
    <w:rsid w:val="00A825C0"/>
    <w:rsid w:val="00A82B91"/>
    <w:rsid w:val="00A83173"/>
    <w:rsid w:val="00A83B99"/>
    <w:rsid w:val="00A8401A"/>
    <w:rsid w:val="00A8739B"/>
    <w:rsid w:val="00A87F49"/>
    <w:rsid w:val="00A903F1"/>
    <w:rsid w:val="00A90C28"/>
    <w:rsid w:val="00A90C74"/>
    <w:rsid w:val="00A91F31"/>
    <w:rsid w:val="00A91F87"/>
    <w:rsid w:val="00A922A8"/>
    <w:rsid w:val="00A94DCC"/>
    <w:rsid w:val="00A9725F"/>
    <w:rsid w:val="00A97D4B"/>
    <w:rsid w:val="00AA03BB"/>
    <w:rsid w:val="00AA1148"/>
    <w:rsid w:val="00AA3689"/>
    <w:rsid w:val="00AA43A9"/>
    <w:rsid w:val="00AA5CB0"/>
    <w:rsid w:val="00AA7A7B"/>
    <w:rsid w:val="00AA7AFC"/>
    <w:rsid w:val="00AB36E4"/>
    <w:rsid w:val="00AB3840"/>
    <w:rsid w:val="00AB3C92"/>
    <w:rsid w:val="00AB46D2"/>
    <w:rsid w:val="00AB7972"/>
    <w:rsid w:val="00AC0315"/>
    <w:rsid w:val="00AC18A0"/>
    <w:rsid w:val="00AC1A4F"/>
    <w:rsid w:val="00AC30A8"/>
    <w:rsid w:val="00AC45A6"/>
    <w:rsid w:val="00AC47B6"/>
    <w:rsid w:val="00AC6988"/>
    <w:rsid w:val="00AC7E2A"/>
    <w:rsid w:val="00AC7F48"/>
    <w:rsid w:val="00AD0F02"/>
    <w:rsid w:val="00AD1601"/>
    <w:rsid w:val="00AD2D8C"/>
    <w:rsid w:val="00AD306B"/>
    <w:rsid w:val="00AD35C0"/>
    <w:rsid w:val="00AD49E6"/>
    <w:rsid w:val="00AD50F9"/>
    <w:rsid w:val="00AD5C15"/>
    <w:rsid w:val="00AD5DB0"/>
    <w:rsid w:val="00AD616A"/>
    <w:rsid w:val="00AD6625"/>
    <w:rsid w:val="00AD7B4A"/>
    <w:rsid w:val="00AD7C1B"/>
    <w:rsid w:val="00AE010C"/>
    <w:rsid w:val="00AE1434"/>
    <w:rsid w:val="00AE14A9"/>
    <w:rsid w:val="00AE286A"/>
    <w:rsid w:val="00AE28AD"/>
    <w:rsid w:val="00AE3038"/>
    <w:rsid w:val="00AE30AD"/>
    <w:rsid w:val="00AE4068"/>
    <w:rsid w:val="00AE46D7"/>
    <w:rsid w:val="00AE595A"/>
    <w:rsid w:val="00AE6D7F"/>
    <w:rsid w:val="00AE7240"/>
    <w:rsid w:val="00AE73A6"/>
    <w:rsid w:val="00AE7A51"/>
    <w:rsid w:val="00AE7C31"/>
    <w:rsid w:val="00AF0FAF"/>
    <w:rsid w:val="00AF19E3"/>
    <w:rsid w:val="00AF2163"/>
    <w:rsid w:val="00AF592A"/>
    <w:rsid w:val="00AF6AF7"/>
    <w:rsid w:val="00AF6C75"/>
    <w:rsid w:val="00AF6FC6"/>
    <w:rsid w:val="00AF73E2"/>
    <w:rsid w:val="00B03C5E"/>
    <w:rsid w:val="00B04B6F"/>
    <w:rsid w:val="00B04F4A"/>
    <w:rsid w:val="00B06F5B"/>
    <w:rsid w:val="00B07716"/>
    <w:rsid w:val="00B07DC8"/>
    <w:rsid w:val="00B07F6E"/>
    <w:rsid w:val="00B11662"/>
    <w:rsid w:val="00B1231F"/>
    <w:rsid w:val="00B132FD"/>
    <w:rsid w:val="00B13851"/>
    <w:rsid w:val="00B148F0"/>
    <w:rsid w:val="00B14F93"/>
    <w:rsid w:val="00B15845"/>
    <w:rsid w:val="00B2374E"/>
    <w:rsid w:val="00B244A4"/>
    <w:rsid w:val="00B24B98"/>
    <w:rsid w:val="00B264C7"/>
    <w:rsid w:val="00B27150"/>
    <w:rsid w:val="00B27299"/>
    <w:rsid w:val="00B3131C"/>
    <w:rsid w:val="00B31C61"/>
    <w:rsid w:val="00B35985"/>
    <w:rsid w:val="00B35B74"/>
    <w:rsid w:val="00B35E29"/>
    <w:rsid w:val="00B3607D"/>
    <w:rsid w:val="00B374D3"/>
    <w:rsid w:val="00B40BEE"/>
    <w:rsid w:val="00B448AC"/>
    <w:rsid w:val="00B44AD2"/>
    <w:rsid w:val="00B453D1"/>
    <w:rsid w:val="00B45438"/>
    <w:rsid w:val="00B45B89"/>
    <w:rsid w:val="00B45E11"/>
    <w:rsid w:val="00B4685A"/>
    <w:rsid w:val="00B46E98"/>
    <w:rsid w:val="00B46FF3"/>
    <w:rsid w:val="00B516B9"/>
    <w:rsid w:val="00B51773"/>
    <w:rsid w:val="00B53CC0"/>
    <w:rsid w:val="00B53F03"/>
    <w:rsid w:val="00B5412D"/>
    <w:rsid w:val="00B542E8"/>
    <w:rsid w:val="00B5792F"/>
    <w:rsid w:val="00B600D9"/>
    <w:rsid w:val="00B601E5"/>
    <w:rsid w:val="00B60329"/>
    <w:rsid w:val="00B63E47"/>
    <w:rsid w:val="00B63F3C"/>
    <w:rsid w:val="00B64534"/>
    <w:rsid w:val="00B6453E"/>
    <w:rsid w:val="00B650A6"/>
    <w:rsid w:val="00B66734"/>
    <w:rsid w:val="00B66757"/>
    <w:rsid w:val="00B672BA"/>
    <w:rsid w:val="00B677BD"/>
    <w:rsid w:val="00B67C1E"/>
    <w:rsid w:val="00B67CFA"/>
    <w:rsid w:val="00B67D0C"/>
    <w:rsid w:val="00B67E83"/>
    <w:rsid w:val="00B70150"/>
    <w:rsid w:val="00B71674"/>
    <w:rsid w:val="00B71BCD"/>
    <w:rsid w:val="00B732C4"/>
    <w:rsid w:val="00B7336E"/>
    <w:rsid w:val="00B736F7"/>
    <w:rsid w:val="00B74AA3"/>
    <w:rsid w:val="00B7580C"/>
    <w:rsid w:val="00B75D99"/>
    <w:rsid w:val="00B8032B"/>
    <w:rsid w:val="00B80BBB"/>
    <w:rsid w:val="00B80CC9"/>
    <w:rsid w:val="00B80ED3"/>
    <w:rsid w:val="00B81CC1"/>
    <w:rsid w:val="00B82C36"/>
    <w:rsid w:val="00B842D0"/>
    <w:rsid w:val="00B84F71"/>
    <w:rsid w:val="00B84FE7"/>
    <w:rsid w:val="00B86E7E"/>
    <w:rsid w:val="00B90C13"/>
    <w:rsid w:val="00B9140C"/>
    <w:rsid w:val="00B918EC"/>
    <w:rsid w:val="00B9244C"/>
    <w:rsid w:val="00B940BB"/>
    <w:rsid w:val="00B94CEE"/>
    <w:rsid w:val="00B9532A"/>
    <w:rsid w:val="00B973A6"/>
    <w:rsid w:val="00BA14D6"/>
    <w:rsid w:val="00BA38BA"/>
    <w:rsid w:val="00BA42C6"/>
    <w:rsid w:val="00BA4F86"/>
    <w:rsid w:val="00BA57F8"/>
    <w:rsid w:val="00BA5FE5"/>
    <w:rsid w:val="00BA71FF"/>
    <w:rsid w:val="00BB0802"/>
    <w:rsid w:val="00BB25E2"/>
    <w:rsid w:val="00BB3709"/>
    <w:rsid w:val="00BB55B4"/>
    <w:rsid w:val="00BB70DE"/>
    <w:rsid w:val="00BB74C7"/>
    <w:rsid w:val="00BC1548"/>
    <w:rsid w:val="00BC33C5"/>
    <w:rsid w:val="00BC3654"/>
    <w:rsid w:val="00BC3833"/>
    <w:rsid w:val="00BC5149"/>
    <w:rsid w:val="00BC5A0A"/>
    <w:rsid w:val="00BC5D81"/>
    <w:rsid w:val="00BC5DDC"/>
    <w:rsid w:val="00BC6DCE"/>
    <w:rsid w:val="00BC72BD"/>
    <w:rsid w:val="00BD0D92"/>
    <w:rsid w:val="00BD2D2D"/>
    <w:rsid w:val="00BD36A8"/>
    <w:rsid w:val="00BD5AFC"/>
    <w:rsid w:val="00BE0274"/>
    <w:rsid w:val="00BE0A88"/>
    <w:rsid w:val="00BE0D43"/>
    <w:rsid w:val="00BE2BB5"/>
    <w:rsid w:val="00BE3097"/>
    <w:rsid w:val="00BE3AB5"/>
    <w:rsid w:val="00BE4EEA"/>
    <w:rsid w:val="00BE61D1"/>
    <w:rsid w:val="00BF3EFB"/>
    <w:rsid w:val="00BF40AA"/>
    <w:rsid w:val="00BF440A"/>
    <w:rsid w:val="00BF540C"/>
    <w:rsid w:val="00C01FB2"/>
    <w:rsid w:val="00C028D1"/>
    <w:rsid w:val="00C050F9"/>
    <w:rsid w:val="00C05521"/>
    <w:rsid w:val="00C05FA4"/>
    <w:rsid w:val="00C06109"/>
    <w:rsid w:val="00C06D97"/>
    <w:rsid w:val="00C12BEB"/>
    <w:rsid w:val="00C14406"/>
    <w:rsid w:val="00C164B1"/>
    <w:rsid w:val="00C177DD"/>
    <w:rsid w:val="00C2079C"/>
    <w:rsid w:val="00C20BEB"/>
    <w:rsid w:val="00C22E3F"/>
    <w:rsid w:val="00C23CE2"/>
    <w:rsid w:val="00C2518E"/>
    <w:rsid w:val="00C278DC"/>
    <w:rsid w:val="00C27EA4"/>
    <w:rsid w:val="00C31C20"/>
    <w:rsid w:val="00C35381"/>
    <w:rsid w:val="00C35C40"/>
    <w:rsid w:val="00C35D14"/>
    <w:rsid w:val="00C361CA"/>
    <w:rsid w:val="00C365F7"/>
    <w:rsid w:val="00C3786A"/>
    <w:rsid w:val="00C41B02"/>
    <w:rsid w:val="00C41D23"/>
    <w:rsid w:val="00C4231F"/>
    <w:rsid w:val="00C423DA"/>
    <w:rsid w:val="00C4472E"/>
    <w:rsid w:val="00C46106"/>
    <w:rsid w:val="00C4642A"/>
    <w:rsid w:val="00C47033"/>
    <w:rsid w:val="00C50716"/>
    <w:rsid w:val="00C50EA1"/>
    <w:rsid w:val="00C51AA1"/>
    <w:rsid w:val="00C5231E"/>
    <w:rsid w:val="00C55650"/>
    <w:rsid w:val="00C55E12"/>
    <w:rsid w:val="00C55E78"/>
    <w:rsid w:val="00C55F12"/>
    <w:rsid w:val="00C60D82"/>
    <w:rsid w:val="00C62896"/>
    <w:rsid w:val="00C63064"/>
    <w:rsid w:val="00C65935"/>
    <w:rsid w:val="00C659C8"/>
    <w:rsid w:val="00C65B13"/>
    <w:rsid w:val="00C702FF"/>
    <w:rsid w:val="00C74318"/>
    <w:rsid w:val="00C7435E"/>
    <w:rsid w:val="00C7475E"/>
    <w:rsid w:val="00C7549D"/>
    <w:rsid w:val="00C754BA"/>
    <w:rsid w:val="00C75E8C"/>
    <w:rsid w:val="00C75FB0"/>
    <w:rsid w:val="00C80D4C"/>
    <w:rsid w:val="00C81F97"/>
    <w:rsid w:val="00C84C61"/>
    <w:rsid w:val="00C85A71"/>
    <w:rsid w:val="00C86530"/>
    <w:rsid w:val="00C868A2"/>
    <w:rsid w:val="00C87F22"/>
    <w:rsid w:val="00C90E56"/>
    <w:rsid w:val="00C91F1A"/>
    <w:rsid w:val="00C923C8"/>
    <w:rsid w:val="00C92F8C"/>
    <w:rsid w:val="00C96D42"/>
    <w:rsid w:val="00CA07BB"/>
    <w:rsid w:val="00CA1C57"/>
    <w:rsid w:val="00CA2292"/>
    <w:rsid w:val="00CA2715"/>
    <w:rsid w:val="00CA2ED6"/>
    <w:rsid w:val="00CA350F"/>
    <w:rsid w:val="00CB1178"/>
    <w:rsid w:val="00CB13A0"/>
    <w:rsid w:val="00CB2776"/>
    <w:rsid w:val="00CB6818"/>
    <w:rsid w:val="00CB6CE1"/>
    <w:rsid w:val="00CC088F"/>
    <w:rsid w:val="00CC0944"/>
    <w:rsid w:val="00CC16C3"/>
    <w:rsid w:val="00CC1EDC"/>
    <w:rsid w:val="00CC2503"/>
    <w:rsid w:val="00CC3F11"/>
    <w:rsid w:val="00CC5BB3"/>
    <w:rsid w:val="00CC5F54"/>
    <w:rsid w:val="00CC6437"/>
    <w:rsid w:val="00CC66AC"/>
    <w:rsid w:val="00CD0823"/>
    <w:rsid w:val="00CD377E"/>
    <w:rsid w:val="00CD4768"/>
    <w:rsid w:val="00CD4F22"/>
    <w:rsid w:val="00CD53A2"/>
    <w:rsid w:val="00CD7BDA"/>
    <w:rsid w:val="00CE0F13"/>
    <w:rsid w:val="00CE1479"/>
    <w:rsid w:val="00CE3203"/>
    <w:rsid w:val="00CE4778"/>
    <w:rsid w:val="00CF15A6"/>
    <w:rsid w:val="00CF1EB0"/>
    <w:rsid w:val="00CF2CB0"/>
    <w:rsid w:val="00CF44BD"/>
    <w:rsid w:val="00CF54C6"/>
    <w:rsid w:val="00CF558B"/>
    <w:rsid w:val="00CF5A36"/>
    <w:rsid w:val="00D01B8A"/>
    <w:rsid w:val="00D02C5C"/>
    <w:rsid w:val="00D03435"/>
    <w:rsid w:val="00D05E66"/>
    <w:rsid w:val="00D0669B"/>
    <w:rsid w:val="00D130CB"/>
    <w:rsid w:val="00D15F08"/>
    <w:rsid w:val="00D161A4"/>
    <w:rsid w:val="00D16954"/>
    <w:rsid w:val="00D17D43"/>
    <w:rsid w:val="00D21B1B"/>
    <w:rsid w:val="00D2472E"/>
    <w:rsid w:val="00D253D1"/>
    <w:rsid w:val="00D268F6"/>
    <w:rsid w:val="00D308B4"/>
    <w:rsid w:val="00D3388B"/>
    <w:rsid w:val="00D34C6E"/>
    <w:rsid w:val="00D3509F"/>
    <w:rsid w:val="00D3551E"/>
    <w:rsid w:val="00D35887"/>
    <w:rsid w:val="00D40592"/>
    <w:rsid w:val="00D40893"/>
    <w:rsid w:val="00D416AF"/>
    <w:rsid w:val="00D417E2"/>
    <w:rsid w:val="00D4183C"/>
    <w:rsid w:val="00D42B2C"/>
    <w:rsid w:val="00D44425"/>
    <w:rsid w:val="00D444EB"/>
    <w:rsid w:val="00D44539"/>
    <w:rsid w:val="00D45090"/>
    <w:rsid w:val="00D45D5D"/>
    <w:rsid w:val="00D47026"/>
    <w:rsid w:val="00D50C8D"/>
    <w:rsid w:val="00D511BB"/>
    <w:rsid w:val="00D517A6"/>
    <w:rsid w:val="00D52016"/>
    <w:rsid w:val="00D52143"/>
    <w:rsid w:val="00D521AA"/>
    <w:rsid w:val="00D52BE4"/>
    <w:rsid w:val="00D55DA1"/>
    <w:rsid w:val="00D5650A"/>
    <w:rsid w:val="00D57A1B"/>
    <w:rsid w:val="00D614FF"/>
    <w:rsid w:val="00D62CDE"/>
    <w:rsid w:val="00D63812"/>
    <w:rsid w:val="00D65723"/>
    <w:rsid w:val="00D672FB"/>
    <w:rsid w:val="00D673A8"/>
    <w:rsid w:val="00D679F8"/>
    <w:rsid w:val="00D71DDA"/>
    <w:rsid w:val="00D72565"/>
    <w:rsid w:val="00D736FA"/>
    <w:rsid w:val="00D7428F"/>
    <w:rsid w:val="00D747B6"/>
    <w:rsid w:val="00D768AD"/>
    <w:rsid w:val="00D7717E"/>
    <w:rsid w:val="00D775CE"/>
    <w:rsid w:val="00D800CF"/>
    <w:rsid w:val="00D83594"/>
    <w:rsid w:val="00D84777"/>
    <w:rsid w:val="00D84915"/>
    <w:rsid w:val="00D84A4E"/>
    <w:rsid w:val="00D8513A"/>
    <w:rsid w:val="00D854FC"/>
    <w:rsid w:val="00D85937"/>
    <w:rsid w:val="00D862AB"/>
    <w:rsid w:val="00D87762"/>
    <w:rsid w:val="00D90ED5"/>
    <w:rsid w:val="00D9119D"/>
    <w:rsid w:val="00D92304"/>
    <w:rsid w:val="00D9301F"/>
    <w:rsid w:val="00D933C6"/>
    <w:rsid w:val="00D93F2C"/>
    <w:rsid w:val="00D943C6"/>
    <w:rsid w:val="00D95939"/>
    <w:rsid w:val="00D95F0F"/>
    <w:rsid w:val="00D9621C"/>
    <w:rsid w:val="00D96FE5"/>
    <w:rsid w:val="00DA1836"/>
    <w:rsid w:val="00DA1839"/>
    <w:rsid w:val="00DA22F9"/>
    <w:rsid w:val="00DA2654"/>
    <w:rsid w:val="00DA4428"/>
    <w:rsid w:val="00DA5060"/>
    <w:rsid w:val="00DA6B7A"/>
    <w:rsid w:val="00DA6E72"/>
    <w:rsid w:val="00DA7F0A"/>
    <w:rsid w:val="00DB0C99"/>
    <w:rsid w:val="00DB2F23"/>
    <w:rsid w:val="00DB3F22"/>
    <w:rsid w:val="00DB5D8F"/>
    <w:rsid w:val="00DB6B16"/>
    <w:rsid w:val="00DC0B6E"/>
    <w:rsid w:val="00DD0245"/>
    <w:rsid w:val="00DD0F79"/>
    <w:rsid w:val="00DD21D6"/>
    <w:rsid w:val="00DD50FA"/>
    <w:rsid w:val="00DD53D5"/>
    <w:rsid w:val="00DD6702"/>
    <w:rsid w:val="00DD78E6"/>
    <w:rsid w:val="00DE0667"/>
    <w:rsid w:val="00DE0DAC"/>
    <w:rsid w:val="00DE32F6"/>
    <w:rsid w:val="00DE59F1"/>
    <w:rsid w:val="00DE6E8A"/>
    <w:rsid w:val="00DE7439"/>
    <w:rsid w:val="00DE7FE5"/>
    <w:rsid w:val="00DF2EDE"/>
    <w:rsid w:val="00DF5114"/>
    <w:rsid w:val="00DF59C6"/>
    <w:rsid w:val="00DF5F40"/>
    <w:rsid w:val="00DF7F82"/>
    <w:rsid w:val="00E0007E"/>
    <w:rsid w:val="00E003A6"/>
    <w:rsid w:val="00E01740"/>
    <w:rsid w:val="00E0185E"/>
    <w:rsid w:val="00E01D2B"/>
    <w:rsid w:val="00E02272"/>
    <w:rsid w:val="00E025F8"/>
    <w:rsid w:val="00E02C3C"/>
    <w:rsid w:val="00E02DE7"/>
    <w:rsid w:val="00E03586"/>
    <w:rsid w:val="00E042FB"/>
    <w:rsid w:val="00E04662"/>
    <w:rsid w:val="00E0689A"/>
    <w:rsid w:val="00E06C12"/>
    <w:rsid w:val="00E06C86"/>
    <w:rsid w:val="00E06EBE"/>
    <w:rsid w:val="00E1109E"/>
    <w:rsid w:val="00E118A2"/>
    <w:rsid w:val="00E13B79"/>
    <w:rsid w:val="00E142E2"/>
    <w:rsid w:val="00E15C75"/>
    <w:rsid w:val="00E16907"/>
    <w:rsid w:val="00E2039B"/>
    <w:rsid w:val="00E207F0"/>
    <w:rsid w:val="00E20A9D"/>
    <w:rsid w:val="00E21B9D"/>
    <w:rsid w:val="00E22799"/>
    <w:rsid w:val="00E22BB8"/>
    <w:rsid w:val="00E22C9A"/>
    <w:rsid w:val="00E24083"/>
    <w:rsid w:val="00E24332"/>
    <w:rsid w:val="00E24AC5"/>
    <w:rsid w:val="00E25704"/>
    <w:rsid w:val="00E27C70"/>
    <w:rsid w:val="00E27F01"/>
    <w:rsid w:val="00E27FDE"/>
    <w:rsid w:val="00E315FD"/>
    <w:rsid w:val="00E31EA2"/>
    <w:rsid w:val="00E3256B"/>
    <w:rsid w:val="00E341CC"/>
    <w:rsid w:val="00E35064"/>
    <w:rsid w:val="00E35D65"/>
    <w:rsid w:val="00E35EED"/>
    <w:rsid w:val="00E370A4"/>
    <w:rsid w:val="00E40BC9"/>
    <w:rsid w:val="00E413AE"/>
    <w:rsid w:val="00E41C4E"/>
    <w:rsid w:val="00E420EC"/>
    <w:rsid w:val="00E42B72"/>
    <w:rsid w:val="00E44833"/>
    <w:rsid w:val="00E44B05"/>
    <w:rsid w:val="00E4677F"/>
    <w:rsid w:val="00E4769A"/>
    <w:rsid w:val="00E502B2"/>
    <w:rsid w:val="00E50AAD"/>
    <w:rsid w:val="00E513A7"/>
    <w:rsid w:val="00E51BB2"/>
    <w:rsid w:val="00E521E7"/>
    <w:rsid w:val="00E52544"/>
    <w:rsid w:val="00E52F7A"/>
    <w:rsid w:val="00E54434"/>
    <w:rsid w:val="00E5522C"/>
    <w:rsid w:val="00E56754"/>
    <w:rsid w:val="00E567D8"/>
    <w:rsid w:val="00E62A6A"/>
    <w:rsid w:val="00E66887"/>
    <w:rsid w:val="00E67A9E"/>
    <w:rsid w:val="00E67C90"/>
    <w:rsid w:val="00E67FED"/>
    <w:rsid w:val="00E70F71"/>
    <w:rsid w:val="00E711DF"/>
    <w:rsid w:val="00E74068"/>
    <w:rsid w:val="00E74109"/>
    <w:rsid w:val="00E747C0"/>
    <w:rsid w:val="00E74B2F"/>
    <w:rsid w:val="00E75EFD"/>
    <w:rsid w:val="00E7684D"/>
    <w:rsid w:val="00E772B0"/>
    <w:rsid w:val="00E77618"/>
    <w:rsid w:val="00E77FD2"/>
    <w:rsid w:val="00E81002"/>
    <w:rsid w:val="00E82C51"/>
    <w:rsid w:val="00E831E0"/>
    <w:rsid w:val="00E843ED"/>
    <w:rsid w:val="00E86764"/>
    <w:rsid w:val="00E90419"/>
    <w:rsid w:val="00E95090"/>
    <w:rsid w:val="00E95A6C"/>
    <w:rsid w:val="00E97F62"/>
    <w:rsid w:val="00EA022C"/>
    <w:rsid w:val="00EA0613"/>
    <w:rsid w:val="00EA0C0A"/>
    <w:rsid w:val="00EA12EA"/>
    <w:rsid w:val="00EA169A"/>
    <w:rsid w:val="00EA3BFE"/>
    <w:rsid w:val="00EA5168"/>
    <w:rsid w:val="00EA537A"/>
    <w:rsid w:val="00EA7257"/>
    <w:rsid w:val="00EB052C"/>
    <w:rsid w:val="00EB0F37"/>
    <w:rsid w:val="00EB243A"/>
    <w:rsid w:val="00EB31FE"/>
    <w:rsid w:val="00EB3B1D"/>
    <w:rsid w:val="00EB4DC3"/>
    <w:rsid w:val="00EB55E8"/>
    <w:rsid w:val="00EB57F4"/>
    <w:rsid w:val="00EB5E8F"/>
    <w:rsid w:val="00EB6B5E"/>
    <w:rsid w:val="00EB7388"/>
    <w:rsid w:val="00EC1F87"/>
    <w:rsid w:val="00EC2BC8"/>
    <w:rsid w:val="00EC4B31"/>
    <w:rsid w:val="00EC5577"/>
    <w:rsid w:val="00EC5E6C"/>
    <w:rsid w:val="00EC6C32"/>
    <w:rsid w:val="00EC7CC9"/>
    <w:rsid w:val="00ED216E"/>
    <w:rsid w:val="00ED3441"/>
    <w:rsid w:val="00ED383D"/>
    <w:rsid w:val="00ED53D0"/>
    <w:rsid w:val="00ED5886"/>
    <w:rsid w:val="00ED6502"/>
    <w:rsid w:val="00ED7444"/>
    <w:rsid w:val="00ED7F83"/>
    <w:rsid w:val="00EE0320"/>
    <w:rsid w:val="00EE092D"/>
    <w:rsid w:val="00EE21A7"/>
    <w:rsid w:val="00EE28B8"/>
    <w:rsid w:val="00EE5EAF"/>
    <w:rsid w:val="00EE665D"/>
    <w:rsid w:val="00EE7166"/>
    <w:rsid w:val="00EE7787"/>
    <w:rsid w:val="00EF2395"/>
    <w:rsid w:val="00EF3DD6"/>
    <w:rsid w:val="00EF4953"/>
    <w:rsid w:val="00EF55B9"/>
    <w:rsid w:val="00EF5846"/>
    <w:rsid w:val="00EF6124"/>
    <w:rsid w:val="00F02E59"/>
    <w:rsid w:val="00F03D60"/>
    <w:rsid w:val="00F064E6"/>
    <w:rsid w:val="00F069BE"/>
    <w:rsid w:val="00F07483"/>
    <w:rsid w:val="00F075C9"/>
    <w:rsid w:val="00F07657"/>
    <w:rsid w:val="00F07ACF"/>
    <w:rsid w:val="00F07C9D"/>
    <w:rsid w:val="00F119B9"/>
    <w:rsid w:val="00F130FC"/>
    <w:rsid w:val="00F138DC"/>
    <w:rsid w:val="00F16DAA"/>
    <w:rsid w:val="00F2043B"/>
    <w:rsid w:val="00F2093E"/>
    <w:rsid w:val="00F2156F"/>
    <w:rsid w:val="00F21D87"/>
    <w:rsid w:val="00F226E7"/>
    <w:rsid w:val="00F228D3"/>
    <w:rsid w:val="00F252FC"/>
    <w:rsid w:val="00F25F6A"/>
    <w:rsid w:val="00F276B0"/>
    <w:rsid w:val="00F27D7D"/>
    <w:rsid w:val="00F302EC"/>
    <w:rsid w:val="00F303CE"/>
    <w:rsid w:val="00F31685"/>
    <w:rsid w:val="00F31B15"/>
    <w:rsid w:val="00F31E4E"/>
    <w:rsid w:val="00F32C21"/>
    <w:rsid w:val="00F33E59"/>
    <w:rsid w:val="00F34EC6"/>
    <w:rsid w:val="00F357AC"/>
    <w:rsid w:val="00F37775"/>
    <w:rsid w:val="00F37934"/>
    <w:rsid w:val="00F41B57"/>
    <w:rsid w:val="00F420C8"/>
    <w:rsid w:val="00F42FD5"/>
    <w:rsid w:val="00F4337A"/>
    <w:rsid w:val="00F43AF8"/>
    <w:rsid w:val="00F47768"/>
    <w:rsid w:val="00F47FA2"/>
    <w:rsid w:val="00F5098B"/>
    <w:rsid w:val="00F525A0"/>
    <w:rsid w:val="00F534E2"/>
    <w:rsid w:val="00F5357D"/>
    <w:rsid w:val="00F53A22"/>
    <w:rsid w:val="00F5456F"/>
    <w:rsid w:val="00F55220"/>
    <w:rsid w:val="00F5629F"/>
    <w:rsid w:val="00F56B09"/>
    <w:rsid w:val="00F57ADE"/>
    <w:rsid w:val="00F60BDF"/>
    <w:rsid w:val="00F60C25"/>
    <w:rsid w:val="00F615DA"/>
    <w:rsid w:val="00F629C6"/>
    <w:rsid w:val="00F62EA8"/>
    <w:rsid w:val="00F634E6"/>
    <w:rsid w:val="00F639D0"/>
    <w:rsid w:val="00F709E2"/>
    <w:rsid w:val="00F71436"/>
    <w:rsid w:val="00F71DAB"/>
    <w:rsid w:val="00F736A0"/>
    <w:rsid w:val="00F7407D"/>
    <w:rsid w:val="00F742B9"/>
    <w:rsid w:val="00F829CB"/>
    <w:rsid w:val="00F83D4F"/>
    <w:rsid w:val="00F83DA1"/>
    <w:rsid w:val="00F858C6"/>
    <w:rsid w:val="00F875A3"/>
    <w:rsid w:val="00F90901"/>
    <w:rsid w:val="00F90984"/>
    <w:rsid w:val="00F93A44"/>
    <w:rsid w:val="00F94577"/>
    <w:rsid w:val="00F95015"/>
    <w:rsid w:val="00F95026"/>
    <w:rsid w:val="00F97F48"/>
    <w:rsid w:val="00FA0745"/>
    <w:rsid w:val="00FA2ABE"/>
    <w:rsid w:val="00FA562D"/>
    <w:rsid w:val="00FB0403"/>
    <w:rsid w:val="00FB047E"/>
    <w:rsid w:val="00FB089B"/>
    <w:rsid w:val="00FB0AD2"/>
    <w:rsid w:val="00FB0B9D"/>
    <w:rsid w:val="00FB13FE"/>
    <w:rsid w:val="00FB2224"/>
    <w:rsid w:val="00FB2E78"/>
    <w:rsid w:val="00FB42CC"/>
    <w:rsid w:val="00FB43D3"/>
    <w:rsid w:val="00FB5132"/>
    <w:rsid w:val="00FB694C"/>
    <w:rsid w:val="00FB6E1D"/>
    <w:rsid w:val="00FC0A34"/>
    <w:rsid w:val="00FC0DD6"/>
    <w:rsid w:val="00FC138D"/>
    <w:rsid w:val="00FC1654"/>
    <w:rsid w:val="00FC1801"/>
    <w:rsid w:val="00FC1B0A"/>
    <w:rsid w:val="00FC224A"/>
    <w:rsid w:val="00FC446D"/>
    <w:rsid w:val="00FC4C41"/>
    <w:rsid w:val="00FC5859"/>
    <w:rsid w:val="00FC7958"/>
    <w:rsid w:val="00FD180E"/>
    <w:rsid w:val="00FD28FB"/>
    <w:rsid w:val="00FD2BDB"/>
    <w:rsid w:val="00FD6656"/>
    <w:rsid w:val="00FE087D"/>
    <w:rsid w:val="00FE2069"/>
    <w:rsid w:val="00FE20C4"/>
    <w:rsid w:val="00FE23AC"/>
    <w:rsid w:val="00FE2B2A"/>
    <w:rsid w:val="00FE391E"/>
    <w:rsid w:val="00FE5157"/>
    <w:rsid w:val="00FE52EF"/>
    <w:rsid w:val="00FE63D7"/>
    <w:rsid w:val="00FF147B"/>
    <w:rsid w:val="00FF287B"/>
    <w:rsid w:val="00FF380F"/>
    <w:rsid w:val="00FF4BE8"/>
    <w:rsid w:val="00FF5810"/>
    <w:rsid w:val="00FF5936"/>
    <w:rsid w:val="00FF5A9D"/>
    <w:rsid w:val="00FF654D"/>
    <w:rsid w:val="00FF6AD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F90984"/>
    <w:rPr>
      <w:sz w:val="28"/>
    </w:rPr>
  </w:style>
  <w:style w:type="paragraph" w:customStyle="1" w:styleId="c13">
    <w:name w:val="c13"/>
    <w:basedOn w:val="a"/>
    <w:rsid w:val="00F90984"/>
    <w:pPr>
      <w:spacing w:before="100" w:beforeAutospacing="1" w:after="100" w:afterAutospacing="1"/>
    </w:pPr>
  </w:style>
  <w:style w:type="character" w:customStyle="1" w:styleId="c3">
    <w:name w:val="c3"/>
    <w:rsid w:val="00F90984"/>
  </w:style>
  <w:style w:type="character" w:customStyle="1" w:styleId="c45">
    <w:name w:val="c45"/>
    <w:rsid w:val="00F90984"/>
  </w:style>
  <w:style w:type="character" w:customStyle="1" w:styleId="c86">
    <w:name w:val="c86"/>
    <w:rsid w:val="00F90984"/>
  </w:style>
  <w:style w:type="paragraph" w:customStyle="1" w:styleId="c53">
    <w:name w:val="c53"/>
    <w:basedOn w:val="a"/>
    <w:rsid w:val="00F90984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F90984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4">
    <w:name w:val="c4"/>
    <w:basedOn w:val="a"/>
    <w:rsid w:val="00F90984"/>
    <w:pPr>
      <w:spacing w:before="100" w:beforeAutospacing="1" w:after="100" w:afterAutospacing="1"/>
    </w:pPr>
  </w:style>
  <w:style w:type="character" w:customStyle="1" w:styleId="c2">
    <w:name w:val="c2"/>
    <w:rsid w:val="00F90984"/>
  </w:style>
  <w:style w:type="paragraph" w:styleId="a3">
    <w:name w:val="List Paragraph"/>
    <w:basedOn w:val="a"/>
    <w:uiPriority w:val="34"/>
    <w:qFormat/>
    <w:rsid w:val="001860CF"/>
    <w:pPr>
      <w:ind w:left="720"/>
      <w:contextualSpacing/>
    </w:pPr>
  </w:style>
  <w:style w:type="paragraph" w:styleId="a4">
    <w:name w:val="No Spacing"/>
    <w:uiPriority w:val="1"/>
    <w:qFormat/>
    <w:rsid w:val="002916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5B05-CFF0-44C7-AA8B-E466551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Seseg</cp:lastModifiedBy>
  <cp:revision>7</cp:revision>
  <dcterms:created xsi:type="dcterms:W3CDTF">2017-09-22T16:21:00Z</dcterms:created>
  <dcterms:modified xsi:type="dcterms:W3CDTF">2017-09-24T17:02:00Z</dcterms:modified>
</cp:coreProperties>
</file>